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36A" w:rsidRPr="00F5736A" w:rsidRDefault="00F5736A" w:rsidP="00F5736A">
      <w:pPr>
        <w:spacing w:after="0"/>
        <w:rPr>
          <w:rFonts w:ascii="Times New Roman" w:hAnsi="Times New Roman" w:cs="Times New Roman"/>
        </w:rPr>
      </w:pPr>
      <w:r w:rsidRPr="00F5736A"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59264" behindDoc="1" locked="0" layoutInCell="1" allowOverlap="1" wp14:anchorId="1BB8912C" wp14:editId="12A5FB16">
            <wp:simplePos x="0" y="0"/>
            <wp:positionH relativeFrom="column">
              <wp:posOffset>-720090</wp:posOffset>
            </wp:positionH>
            <wp:positionV relativeFrom="paragraph">
              <wp:posOffset>-379096</wp:posOffset>
            </wp:positionV>
            <wp:extent cx="7571025" cy="107156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3676" r="1393" b="3829"/>
                    <a:stretch/>
                  </pic:blipFill>
                  <pic:spPr bwMode="auto">
                    <a:xfrm>
                      <a:off x="0" y="0"/>
                      <a:ext cx="7566093" cy="1070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Министерство образования и науки Российской Федерации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Сибирский государственный университет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науки и технологий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имени академика М.Ф. Решетнева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ИНФОРМАЦИОННОЕ ПИСЬМО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430452" w:rsidRPr="00430452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F5736A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Всероссийская научно-практическая конференция студентов, аспирантов и молодых ученых</w:t>
      </w:r>
      <w:r w:rsidR="00430452" w:rsidRPr="00430452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 </w:t>
      </w:r>
    </w:p>
    <w:p w:rsidR="00F5736A" w:rsidRPr="00F5736A" w:rsidRDefault="00430452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430452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(с международным участием)</w:t>
      </w: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</w:rPr>
      </w:pP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</w:rPr>
      </w:pP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</w:rPr>
      </w:pP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40"/>
          <w:szCs w:val="40"/>
        </w:rPr>
      </w:pPr>
      <w:r w:rsidRPr="00F5736A">
        <w:rPr>
          <w:rFonts w:ascii="Times New Roman" w:hAnsi="Times New Roman" w:cs="Times New Roman"/>
          <w:b/>
          <w:bCs/>
          <w:color w:val="244061" w:themeColor="accent1" w:themeShade="80"/>
          <w:sz w:val="40"/>
          <w:szCs w:val="40"/>
        </w:rPr>
        <w:t>«МОЛОДЫЕ УЧЕНЫЕ В РЕШЕНИИ АКТУАЛЬНЫХ ПРОБЛЕМ НАУКИ»</w:t>
      </w:r>
    </w:p>
    <w:p w:rsid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</w:pP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</w:pPr>
    </w:p>
    <w:p w:rsid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F5736A"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lang w:val="en-US"/>
        </w:rPr>
        <w:t>17</w:t>
      </w:r>
      <w:r w:rsidRPr="00F5736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мая 201</w:t>
      </w:r>
      <w:r w:rsidRPr="00F5736A">
        <w:rPr>
          <w:rFonts w:ascii="Times New Roman" w:hAnsi="Times New Roman" w:cs="Times New Roman"/>
          <w:b/>
          <w:color w:val="244061" w:themeColor="accent1" w:themeShade="80"/>
          <w:sz w:val="32"/>
          <w:szCs w:val="32"/>
          <w:lang w:val="en-US"/>
        </w:rPr>
        <w:t>8</w:t>
      </w:r>
      <w:r w:rsidRPr="00F5736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года, г. Красноярск</w:t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5736A" w:rsidRPr="00F5736A" w:rsidRDefault="00F5736A" w:rsidP="00F5736A">
      <w:pPr>
        <w:spacing w:after="0" w:line="240" w:lineRule="auto"/>
        <w:ind w:left="-426"/>
        <w:jc w:val="center"/>
        <w:rPr>
          <w:rFonts w:ascii="Times New Roman" w:hAnsi="Times New Roman" w:cs="Times New Roman"/>
        </w:rPr>
      </w:pPr>
      <w:r w:rsidRPr="00F573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BA488E" wp14:editId="067E64ED">
            <wp:extent cx="6584315" cy="22555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</w:rPr>
      </w:pPr>
    </w:p>
    <w:p w:rsidR="00F5736A" w:rsidRPr="00F5736A" w:rsidRDefault="00F5736A" w:rsidP="00F5736A">
      <w:pPr>
        <w:tabs>
          <w:tab w:val="left" w:pos="1875"/>
        </w:tabs>
        <w:spacing w:after="0" w:line="240" w:lineRule="auto"/>
        <w:rPr>
          <w:rFonts w:ascii="Times New Roman" w:hAnsi="Times New Roman" w:cs="Times New Roman"/>
        </w:rPr>
      </w:pPr>
      <w:r w:rsidRPr="00F5736A">
        <w:rPr>
          <w:rFonts w:ascii="Times New Roman" w:hAnsi="Times New Roman" w:cs="Times New Roman"/>
        </w:rPr>
        <w:tab/>
      </w:r>
    </w:p>
    <w:p w:rsidR="00F5736A" w:rsidRPr="00F5736A" w:rsidRDefault="00F5736A" w:rsidP="00F5736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F5736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Уважаемые коллеги!</w:t>
      </w:r>
    </w:p>
    <w:p w:rsidR="00F5736A" w:rsidRPr="00F5736A" w:rsidRDefault="00F5736A" w:rsidP="00F5736A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</w:p>
    <w:p w:rsidR="00F5736A" w:rsidRPr="00F5736A" w:rsidRDefault="00F5736A" w:rsidP="00F573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F5736A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17 мая 201</w:t>
      </w:r>
      <w:r w:rsidR="00FB5075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8</w:t>
      </w:r>
      <w:r w:rsidRPr="00F5736A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г. в Сибирском государственном университете науки и технологий имени академика М.Ф. Решетнева состоится </w:t>
      </w:r>
      <w:r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Всероссийская научно-практическая конференция студентов, аспирантов и молодых ученых </w:t>
      </w:r>
      <w:r w:rsidR="00E21A07"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(с международным участием) </w:t>
      </w:r>
      <w:r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«Молодые ученые в решении актуальных проблем науки</w:t>
      </w:r>
      <w:r w:rsidR="00430452"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»</w:t>
      </w:r>
      <w:r w:rsidRPr="00E21A0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.</w:t>
      </w:r>
    </w:p>
    <w:p w:rsidR="00F5736A" w:rsidRPr="00F5736A" w:rsidRDefault="00F5736A" w:rsidP="00F573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</w:p>
    <w:p w:rsidR="00F5736A" w:rsidRPr="00F5736A" w:rsidRDefault="00F5736A" w:rsidP="00F5736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5736A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К участию в конференции приглашаются студенты и аспиранты высших учебных заведений, НИИ и сотрудники промышленных предприятий в возрасте до 35 лет, а также школьники.</w:t>
      </w:r>
    </w:p>
    <w:p w:rsidR="00F5736A" w:rsidRPr="00F5736A" w:rsidRDefault="00F5736A" w:rsidP="00F5736A">
      <w:pPr>
        <w:spacing w:after="0"/>
        <w:rPr>
          <w:rFonts w:ascii="Times New Roman" w:hAnsi="Times New Roman" w:cs="Times New Roman"/>
        </w:rPr>
      </w:pPr>
    </w:p>
    <w:p w:rsidR="00F5736A" w:rsidRDefault="00F5736A" w:rsidP="00F573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292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Направления работы конференции</w:t>
      </w:r>
    </w:p>
    <w:p w:rsidR="00F5736A" w:rsidRPr="00040292" w:rsidRDefault="00F5736A" w:rsidP="00F573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736A" w:rsidRPr="008B1E09" w:rsidRDefault="00F5736A" w:rsidP="00F573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029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8B1E09">
        <w:rPr>
          <w:rFonts w:ascii="Times New Roman" w:hAnsi="Times New Roman" w:cs="Times New Roman"/>
          <w:b/>
          <w:bCs/>
          <w:sz w:val="24"/>
          <w:szCs w:val="24"/>
        </w:rPr>
        <w:t>Проблемы устойчивого лесопользования:</w:t>
      </w:r>
    </w:p>
    <w:p w:rsidR="00F5736A" w:rsidRPr="008B1E09" w:rsidRDefault="00F5736A" w:rsidP="00D85582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 xml:space="preserve"> Лесное хозяйство;</w:t>
      </w:r>
    </w:p>
    <w:p w:rsidR="00F5736A" w:rsidRPr="00F76332" w:rsidRDefault="00F5736A" w:rsidP="00D85582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 xml:space="preserve"> Технология и </w:t>
      </w:r>
      <w:r w:rsidRPr="00F76332">
        <w:rPr>
          <w:rFonts w:ascii="Times New Roman" w:hAnsi="Times New Roman" w:cs="Times New Roman"/>
          <w:bCs/>
          <w:sz w:val="24"/>
          <w:szCs w:val="24"/>
        </w:rPr>
        <w:t>машины лесного хозяйства и лесозаготовок;</w:t>
      </w:r>
    </w:p>
    <w:p w:rsidR="00F5736A" w:rsidRPr="00F76332" w:rsidRDefault="00F5736A" w:rsidP="00D85582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6332">
        <w:rPr>
          <w:rFonts w:ascii="Times New Roman" w:hAnsi="Times New Roman" w:cs="Times New Roman"/>
          <w:bCs/>
          <w:sz w:val="24"/>
          <w:szCs w:val="24"/>
        </w:rPr>
        <w:t xml:space="preserve"> Технология и оборудование химической переработки древесины;</w:t>
      </w:r>
    </w:p>
    <w:p w:rsidR="00F5736A" w:rsidRPr="00F76332" w:rsidRDefault="00F5736A" w:rsidP="00D85582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6332">
        <w:rPr>
          <w:rFonts w:ascii="Times New Roman" w:hAnsi="Times New Roman" w:cs="Times New Roman"/>
          <w:bCs/>
          <w:sz w:val="24"/>
          <w:szCs w:val="24"/>
        </w:rPr>
        <w:t> </w:t>
      </w:r>
      <w:r w:rsidR="00323670" w:rsidRPr="00F76332">
        <w:rPr>
          <w:rFonts w:ascii="Times New Roman" w:hAnsi="Times New Roman" w:cs="Times New Roman"/>
          <w:bCs/>
          <w:sz w:val="24"/>
          <w:szCs w:val="24"/>
        </w:rPr>
        <w:t>Современные технологии деревообработки</w:t>
      </w:r>
      <w:r w:rsidRPr="00F76332">
        <w:rPr>
          <w:rFonts w:ascii="Times New Roman" w:hAnsi="Times New Roman" w:cs="Times New Roman"/>
          <w:bCs/>
          <w:sz w:val="24"/>
          <w:szCs w:val="24"/>
        </w:rPr>
        <w:t>;</w:t>
      </w:r>
    </w:p>
    <w:p w:rsidR="00F76332" w:rsidRPr="00F76332" w:rsidRDefault="00F76332" w:rsidP="00F76332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6332">
        <w:rPr>
          <w:rFonts w:ascii="Times New Roman" w:hAnsi="Times New Roman" w:cs="Times New Roman"/>
          <w:bCs/>
          <w:sz w:val="24"/>
          <w:szCs w:val="24"/>
        </w:rPr>
        <w:t xml:space="preserve"> Технология и оборудование лесозаготовительных и деревообрабатывающих производств, древесиноведение</w:t>
      </w:r>
    </w:p>
    <w:p w:rsidR="00F5736A" w:rsidRPr="008B1E09" w:rsidRDefault="00F5736A" w:rsidP="00D85582">
      <w:pPr>
        <w:pStyle w:val="ab"/>
        <w:numPr>
          <w:ilvl w:val="0"/>
          <w:numId w:val="7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 xml:space="preserve"> Дизайн и конструирование изделий из древесины.</w:t>
      </w:r>
    </w:p>
    <w:p w:rsidR="00F5736A" w:rsidRPr="008B1E09" w:rsidRDefault="00F5736A" w:rsidP="00F573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E09">
        <w:rPr>
          <w:rFonts w:ascii="Times New Roman" w:hAnsi="Times New Roman" w:cs="Times New Roman"/>
          <w:b/>
          <w:bCs/>
          <w:sz w:val="24"/>
          <w:szCs w:val="24"/>
        </w:rPr>
        <w:t>2. Химия, экология и химические технологии:</w:t>
      </w:r>
    </w:p>
    <w:p w:rsidR="00F5736A" w:rsidRPr="008B1E09" w:rsidRDefault="00F5736A" w:rsidP="00D85582">
      <w:pPr>
        <w:pStyle w:val="ab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 xml:space="preserve"> Экологические аспекты производственной среды;</w:t>
      </w:r>
    </w:p>
    <w:p w:rsidR="00F5736A" w:rsidRPr="008B1E09" w:rsidRDefault="00F5736A" w:rsidP="003A29AE">
      <w:pPr>
        <w:pStyle w:val="ab"/>
        <w:numPr>
          <w:ilvl w:val="0"/>
          <w:numId w:val="8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29AE" w:rsidRPr="008B1E09">
        <w:rPr>
          <w:rFonts w:ascii="Times New Roman" w:hAnsi="Times New Roman" w:cs="Times New Roman"/>
          <w:bCs/>
          <w:sz w:val="24"/>
          <w:szCs w:val="24"/>
        </w:rPr>
        <w:t>Органический синтез и химические технологии</w:t>
      </w:r>
      <w:r w:rsidRPr="008B1E09">
        <w:rPr>
          <w:rFonts w:ascii="Times New Roman" w:hAnsi="Times New Roman" w:cs="Times New Roman"/>
          <w:bCs/>
          <w:sz w:val="24"/>
          <w:szCs w:val="24"/>
        </w:rPr>
        <w:t>.</w:t>
      </w:r>
    </w:p>
    <w:p w:rsidR="00F5736A" w:rsidRPr="008B1E09" w:rsidRDefault="00F5736A" w:rsidP="00F5736A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/>
          <w:bCs/>
          <w:sz w:val="24"/>
          <w:szCs w:val="24"/>
        </w:rPr>
        <w:t>3. </w:t>
      </w:r>
      <w:r w:rsidR="009B3D8C" w:rsidRPr="009B3D8C">
        <w:rPr>
          <w:rFonts w:ascii="Times New Roman" w:hAnsi="Times New Roman" w:cs="Times New Roman"/>
          <w:b/>
          <w:bCs/>
          <w:sz w:val="24"/>
          <w:szCs w:val="24"/>
        </w:rPr>
        <w:t>Перспективные материалы и технологии: физико-химические свойства материалов, технологии их получения и применение.</w:t>
      </w:r>
    </w:p>
    <w:p w:rsidR="00F5736A" w:rsidRPr="008B1E09" w:rsidRDefault="00F5736A" w:rsidP="00F5736A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E09">
        <w:rPr>
          <w:rFonts w:ascii="Times New Roman" w:hAnsi="Times New Roman" w:cs="Times New Roman"/>
          <w:b/>
          <w:bCs/>
          <w:sz w:val="24"/>
          <w:szCs w:val="24"/>
        </w:rPr>
        <w:t>4. Информационные технологии.</w:t>
      </w:r>
    </w:p>
    <w:p w:rsidR="00F5736A" w:rsidRPr="008B1E09" w:rsidRDefault="00F5736A" w:rsidP="00F573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E09">
        <w:rPr>
          <w:rFonts w:ascii="Times New Roman" w:hAnsi="Times New Roman" w:cs="Times New Roman"/>
          <w:b/>
          <w:bCs/>
          <w:sz w:val="24"/>
          <w:szCs w:val="24"/>
        </w:rPr>
        <w:t>5. Проблемы экономики и менеджмента:</w:t>
      </w:r>
    </w:p>
    <w:p w:rsidR="00F5736A" w:rsidRPr="008B1E09" w:rsidRDefault="00F5736A" w:rsidP="005F47A7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>Актуальные проблемы экономики и управления;</w:t>
      </w:r>
    </w:p>
    <w:p w:rsidR="00F5736A" w:rsidRPr="008B1E09" w:rsidRDefault="00F5736A" w:rsidP="005F47A7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>Экономические и экологические аспекты природопользования;</w:t>
      </w:r>
    </w:p>
    <w:p w:rsidR="00F5736A" w:rsidRPr="008B1E09" w:rsidRDefault="00F5736A" w:rsidP="005F47A7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>Экономика и управление предприятиями химико-лесного комплекса;</w:t>
      </w:r>
    </w:p>
    <w:p w:rsidR="00F5736A" w:rsidRPr="008B1E09" w:rsidRDefault="00F5736A" w:rsidP="005F47A7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>Инновационные решения в управлении организациями;</w:t>
      </w:r>
    </w:p>
    <w:p w:rsidR="005F47A7" w:rsidRPr="008B1E09" w:rsidRDefault="005F47A7" w:rsidP="005F47A7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>Проблемы сертификации, управления качеством и документационного обеспечения управления</w:t>
      </w:r>
      <w:r w:rsidR="00360199" w:rsidRPr="008B1E09">
        <w:rPr>
          <w:rFonts w:ascii="Times New Roman" w:hAnsi="Times New Roman" w:cs="Times New Roman"/>
          <w:bCs/>
          <w:sz w:val="24"/>
          <w:szCs w:val="24"/>
        </w:rPr>
        <w:t>;</w:t>
      </w:r>
    </w:p>
    <w:p w:rsidR="00F5736A" w:rsidRPr="008B1E09" w:rsidRDefault="00F5736A" w:rsidP="005F47A7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>Бухгалтерский учет, анализ и аудит;</w:t>
      </w:r>
    </w:p>
    <w:p w:rsidR="00F5736A" w:rsidRPr="008B1E09" w:rsidRDefault="00F5736A" w:rsidP="005F47A7">
      <w:pPr>
        <w:pStyle w:val="ab"/>
        <w:numPr>
          <w:ilvl w:val="0"/>
          <w:numId w:val="9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1E09">
        <w:rPr>
          <w:rFonts w:ascii="Times New Roman" w:hAnsi="Times New Roman" w:cs="Times New Roman"/>
          <w:bCs/>
          <w:sz w:val="24"/>
          <w:szCs w:val="24"/>
        </w:rPr>
        <w:t>Управление инновационным и научно-техническим развитием наукоемких предприятий, отраслевых и территориальных промышленных комплексов.</w:t>
      </w:r>
    </w:p>
    <w:p w:rsidR="00F5736A" w:rsidRPr="008B1E09" w:rsidRDefault="00F5736A" w:rsidP="00F573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1E09">
        <w:rPr>
          <w:rFonts w:ascii="Times New Roman" w:hAnsi="Times New Roman" w:cs="Times New Roman"/>
          <w:b/>
          <w:bCs/>
          <w:sz w:val="24"/>
          <w:szCs w:val="24"/>
        </w:rPr>
        <w:t>6. Гуманитарные проблемы современности.</w:t>
      </w:r>
    </w:p>
    <w:p w:rsidR="00BA37B5" w:rsidRPr="000F26BF" w:rsidRDefault="00BA37B5" w:rsidP="00F573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5736A" w:rsidRPr="000C05E3" w:rsidRDefault="00F5736A" w:rsidP="00F573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05E3">
        <w:rPr>
          <w:rFonts w:ascii="Times New Roman" w:hAnsi="Times New Roman" w:cs="Times New Roman"/>
          <w:b/>
          <w:sz w:val="24"/>
          <w:szCs w:val="24"/>
        </w:rPr>
        <w:t xml:space="preserve">После конференции сборник материалов планируется разместить в электронном виде на сайте конференции </w:t>
      </w:r>
      <w:hyperlink r:id="rId10" w:history="1">
        <w:r w:rsidR="000C05E3" w:rsidRPr="00C129AF">
          <w:rPr>
            <w:rStyle w:val="ac"/>
            <w:rFonts w:ascii="Times New Roman" w:hAnsi="Times New Roman" w:cs="Times New Roman"/>
            <w:b/>
            <w:sz w:val="24"/>
            <w:szCs w:val="24"/>
          </w:rPr>
          <w:t>https://youngscientist.sibsau.ru</w:t>
        </w:r>
      </w:hyperlink>
      <w:r w:rsidR="000C05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50F8" w:rsidRPr="000C05E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F5736A" w:rsidRPr="000F26BF" w:rsidRDefault="00F5736A" w:rsidP="00F57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9B54DF" w:rsidRPr="000C05E3" w:rsidRDefault="000A430A" w:rsidP="009B54D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C05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ВКЛЮЧЕНИЯ</w:t>
      </w:r>
      <w:r w:rsidR="009B54DF" w:rsidRPr="000C05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программу конференции </w:t>
      </w:r>
      <w:r w:rsidR="009B54DF" w:rsidRPr="000C05E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необходимо</w:t>
      </w:r>
      <w:r w:rsidR="009B54DF" w:rsidRPr="000C05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F566C" w:rsidRPr="000C05E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до 30 апреля 2018</w:t>
      </w:r>
      <w:r w:rsidR="009B54DF" w:rsidRPr="000C05E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г. </w:t>
      </w:r>
    </w:p>
    <w:p w:rsidR="00E673FD" w:rsidRPr="000C05E3" w:rsidRDefault="009B54DF" w:rsidP="006E50F8">
      <w:pPr>
        <w:pStyle w:val="ab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5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зарегистрироваться на сайте конференции </w:t>
      </w:r>
      <w:hyperlink r:id="rId11" w:history="1">
        <w:r w:rsidR="000C05E3" w:rsidRPr="00C129AF">
          <w:rPr>
            <w:rStyle w:val="ac"/>
            <w:rFonts w:ascii="Times New Roman" w:hAnsi="Times New Roman" w:cs="Times New Roman"/>
            <w:b/>
            <w:sz w:val="24"/>
            <w:szCs w:val="24"/>
          </w:rPr>
          <w:t>https://youngscientist.sibsau.ru</w:t>
        </w:r>
      </w:hyperlink>
      <w:r w:rsidR="000C05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3FD" w:rsidRP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регистрации рекомендуем подтвердить сертификат безопасности</w:t>
      </w:r>
      <w:r w:rsid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сайта конференции в исключения,</w:t>
      </w:r>
      <w:r w:rsidR="00E673FD" w:rsidRP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система разработана и аттестована в </w:t>
      </w:r>
      <w:proofErr w:type="spellStart"/>
      <w:r w:rsidR="00E673FD" w:rsidRP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СибГУ</w:t>
      </w:r>
      <w:proofErr w:type="spellEnd"/>
      <w:r w:rsidR="00E673FD" w:rsidRP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</w:t>
      </w:r>
      <w:r w:rsid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</w:t>
      </w:r>
      <w:r w:rsidR="00E673FD" w:rsidRP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академика М.Ф.</w:t>
      </w:r>
      <w:r w:rsidR="009B3D8C" w:rsidRP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673FD" w:rsidRP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Решетнева</w:t>
      </w:r>
      <w:proofErr w:type="spellEnd"/>
      <w:r w:rsidR="00E673FD" w:rsidRPr="000C05E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673FD"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; </w:t>
      </w:r>
    </w:p>
    <w:p w:rsidR="00E673FD" w:rsidRPr="000C05E3" w:rsidRDefault="00E673FD" w:rsidP="00E673FD">
      <w:pPr>
        <w:pStyle w:val="ab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прикрепить через сайт конференции (архивом) </w:t>
      </w:r>
      <w:r w:rsidR="009B3D8C"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тезисы</w:t>
      </w:r>
      <w:r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 формате MS </w:t>
      </w:r>
      <w:proofErr w:type="spellStart"/>
      <w:r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Word</w:t>
      </w:r>
      <w:proofErr w:type="spellEnd"/>
      <w:r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– </w:t>
      </w:r>
      <w:r w:rsidR="000F2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B3D8C"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2-3 страницы (включая рисунки, таблицы и библиографические ссылки). Файл необходимо назвать по фамилиям авторов через запятую без пробелов. Пример: Petrov,Ivanov.</w:t>
      </w:r>
      <w:r w:rsidR="00E21A07"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doc</w:t>
      </w:r>
      <w:r w:rsidRP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9B54DF" w:rsidRPr="000F26BF" w:rsidRDefault="009B54DF" w:rsidP="00E673FD">
      <w:pPr>
        <w:pStyle w:val="ab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B54DF" w:rsidRPr="009B54DF" w:rsidRDefault="000A430A" w:rsidP="009B54D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5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ОПУБЛИКОВАНИЯ</w:t>
      </w:r>
      <w:r w:rsidR="009B54DF" w:rsidRPr="000C05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сборнике материалов конференции</w:t>
      </w:r>
      <w:r w:rsidR="009B54DF" w:rsidRPr="009B5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НЕОБХОДИМО </w:t>
      </w:r>
      <w:r w:rsidR="009B54DF" w:rsidRPr="009B54D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до</w:t>
      </w:r>
      <w:r w:rsidR="009F56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  <w:t> </w:t>
      </w:r>
      <w:r w:rsidR="009B54DF" w:rsidRPr="009B54D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</w:t>
      </w:r>
      <w:r w:rsidR="009B54D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6</w:t>
      </w:r>
      <w:r w:rsidR="009B54DF" w:rsidRPr="009B54D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9B54D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мая</w:t>
      </w:r>
      <w:r w:rsidR="009F56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2018</w:t>
      </w:r>
      <w:r w:rsidR="009B54DF" w:rsidRPr="009B54D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г. </w:t>
      </w:r>
      <w:r w:rsidR="009B54DF" w:rsidRPr="009B5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КАФЕДРУ (руководителю секции, ответственному секретарю секции) пред</w:t>
      </w:r>
      <w:r w:rsidR="006B36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9B54DF" w:rsidRPr="009B54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ставить:</w:t>
      </w:r>
      <w:r w:rsidR="009B54DF" w:rsidRPr="009B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54DF" w:rsidRPr="009B54DF" w:rsidRDefault="009B54DF" w:rsidP="00E673FD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4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распечатанный текст тезисов</w:t>
      </w:r>
      <w:r w:rsidRPr="009B5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1-м экземпляре), подписанный научным руководителем (для студентов); </w:t>
      </w:r>
    </w:p>
    <w:p w:rsidR="009B54DF" w:rsidRPr="009B54DF" w:rsidRDefault="00E673FD" w:rsidP="00E673FD">
      <w:pPr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экспертного заключения о возможности </w:t>
      </w:r>
      <w:r w:rsidR="000C05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E67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публикования</w:t>
      </w:r>
      <w:r w:rsidRPr="00E673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673FD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печатью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B54DF" w:rsidRPr="009B54D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B54DF" w:rsidRPr="009B54DF" w:rsidRDefault="00E673FD" w:rsidP="00E673FD">
      <w:pPr>
        <w:numPr>
          <w:ilvl w:val="0"/>
          <w:numId w:val="3"/>
        </w:numPr>
        <w:tabs>
          <w:tab w:val="left" w:pos="360"/>
          <w:tab w:val="left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экспертное заключение комиссии по экспортному контролю (КЭК) </w:t>
      </w:r>
      <w:r w:rsidRPr="00E673FD">
        <w:rPr>
          <w:rFonts w:ascii="Times New Roman" w:eastAsia="Times New Roman" w:hAnsi="Times New Roman" w:cs="Times New Roman"/>
          <w:sz w:val="24"/>
          <w:szCs w:val="24"/>
          <w:lang w:eastAsia="ru-RU"/>
        </w:rPr>
        <w:t>(с печатью)</w:t>
      </w:r>
      <w:r w:rsidRPr="00E67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секций 1-4</w:t>
      </w:r>
      <w:r w:rsidR="009B54DF" w:rsidRPr="009B54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54DF" w:rsidRPr="009B54DF" w:rsidRDefault="009B54DF" w:rsidP="009B5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9B54D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Ответственный секретарь секции передает полный комплект материалов по секции (тезисы</w:t>
      </w:r>
      <w:r w:rsidR="00AF012A" w:rsidRPr="00AF01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AF01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– </w:t>
      </w:r>
      <w:r w:rsidR="00AF012A" w:rsidRPr="00AF012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печатный вариант</w:t>
      </w:r>
      <w:r w:rsidR="00AF01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, </w:t>
      </w:r>
      <w:r w:rsidR="00AF012A" w:rsidRPr="009B54D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подписанны</w:t>
      </w:r>
      <w:r w:rsidR="00AF01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й</w:t>
      </w:r>
      <w:r w:rsidR="00AF012A" w:rsidRPr="009B54D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руководителем</w:t>
      </w:r>
      <w:r w:rsidR="00AF01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и </w:t>
      </w:r>
      <w:r w:rsidR="00AF012A" w:rsidRPr="00AF012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электронный вариант</w:t>
      </w:r>
      <w:r w:rsidRPr="009B54D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, экспертное заключение, заключение КЭК), оформленный в соответствии с требованиями в отдел НИРС </w:t>
      </w:r>
      <w:r w:rsidR="00E673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Герасимовой Ольге Александровне</w:t>
      </w:r>
      <w:r w:rsidRPr="009B54D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(</w:t>
      </w:r>
      <w:r w:rsidR="00E673FD" w:rsidRPr="00E673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пр.</w:t>
      </w:r>
      <w:proofErr w:type="gramEnd"/>
      <w:r w:rsidR="00E673FD" w:rsidRPr="00E673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Мира, </w:t>
      </w:r>
      <w:proofErr w:type="spellStart"/>
      <w:r w:rsidR="00E673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каб</w:t>
      </w:r>
      <w:proofErr w:type="spellEnd"/>
      <w:r w:rsidR="00E673FD" w:rsidRPr="00E673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. </w:t>
      </w:r>
      <w:proofErr w:type="gramStart"/>
      <w:r w:rsidR="00E673FD" w:rsidRPr="00E673F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Ц-104</w:t>
      </w:r>
      <w:r w:rsidRPr="009B54D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) </w:t>
      </w:r>
      <w:r w:rsidR="00BA37B5" w:rsidRPr="00BA37B5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до </w:t>
      </w:r>
      <w:r w:rsidR="00E673FD" w:rsidRPr="00BA37B5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3</w:t>
      </w:r>
      <w:r w:rsidR="00962E03" w:rsidRPr="005960EA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1</w:t>
      </w:r>
      <w:r w:rsidRPr="009B54DF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 xml:space="preserve"> </w:t>
      </w:r>
      <w:r w:rsidR="00962E03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мая</w:t>
      </w:r>
      <w:r w:rsidRPr="009B54DF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 xml:space="preserve"> 2018 г</w:t>
      </w:r>
      <w:r w:rsidRPr="009B54D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  <w:proofErr w:type="gramEnd"/>
    </w:p>
    <w:p w:rsidR="00AF012A" w:rsidRPr="008814DB" w:rsidRDefault="00AF012A" w:rsidP="00AF012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14D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Редакционная коллегия оставляет за собой право отказа в публикации материалов, которые предоставлены: </w:t>
      </w:r>
    </w:p>
    <w:p w:rsidR="00AF012A" w:rsidRPr="008814DB" w:rsidRDefault="00AF012A" w:rsidP="00AF01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12A" w:rsidRPr="008814DB" w:rsidRDefault="00AF012A" w:rsidP="00AF012A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14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НАРУШЕНИЕМ ТРЕБОВАНИЙ к оформлению материалов и документов, </w:t>
      </w:r>
    </w:p>
    <w:p w:rsidR="00AF012A" w:rsidRPr="008814DB" w:rsidRDefault="00AF012A" w:rsidP="00AF012A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14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СРОКОВ СДАЧИ материалов и документов в оргкомитет, </w:t>
      </w:r>
    </w:p>
    <w:p w:rsidR="00AF012A" w:rsidRPr="008814DB" w:rsidRDefault="00AF012A" w:rsidP="00AF012A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814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НЕ СООТВЕТСТВУЮТ ТЕМАТИКЕ ИЗДАНИЯ. </w:t>
      </w:r>
    </w:p>
    <w:p w:rsidR="00AF012A" w:rsidRPr="008814DB" w:rsidRDefault="00AF012A" w:rsidP="00AF012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5736A" w:rsidRPr="008814DB" w:rsidRDefault="00F5736A" w:rsidP="00F573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14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Внимание! Если авторов несколько, и они являются сотрудниками разных организаций, необходимо обозначить принадлежность автора той или иной организации. </w:t>
      </w:r>
    </w:p>
    <w:p w:rsidR="00BA37B5" w:rsidRDefault="00BA37B5" w:rsidP="00F573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736A" w:rsidRPr="008814DB" w:rsidRDefault="00F5736A" w:rsidP="00F573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14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Рекомендуется: </w:t>
      </w:r>
    </w:p>
    <w:p w:rsidR="00F5736A" w:rsidRPr="00D85582" w:rsidRDefault="00F5736A" w:rsidP="00D85582">
      <w:pPr>
        <w:pStyle w:val="ab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5582">
        <w:rPr>
          <w:rFonts w:ascii="Times New Roman" w:hAnsi="Times New Roman" w:cs="Times New Roman"/>
          <w:color w:val="000000"/>
          <w:sz w:val="24"/>
          <w:szCs w:val="24"/>
        </w:rPr>
        <w:t xml:space="preserve">число авторов одних тезисов не более пяти; </w:t>
      </w:r>
    </w:p>
    <w:p w:rsidR="00F5736A" w:rsidRPr="00D85582" w:rsidRDefault="00F5736A" w:rsidP="00D85582">
      <w:pPr>
        <w:pStyle w:val="ab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5582">
        <w:rPr>
          <w:rFonts w:ascii="Times New Roman" w:hAnsi="Times New Roman" w:cs="Times New Roman"/>
          <w:color w:val="000000"/>
          <w:sz w:val="24"/>
          <w:szCs w:val="24"/>
        </w:rPr>
        <w:t xml:space="preserve">один автор может публиковаться не более чем в </w:t>
      </w:r>
      <w:r w:rsidR="007B7AB8" w:rsidRPr="00D85582">
        <w:rPr>
          <w:rFonts w:ascii="Times New Roman" w:hAnsi="Times New Roman" w:cs="Times New Roman"/>
          <w:color w:val="000000"/>
          <w:sz w:val="24"/>
          <w:szCs w:val="24"/>
        </w:rPr>
        <w:t>трех</w:t>
      </w:r>
      <w:r w:rsidRPr="00D85582">
        <w:rPr>
          <w:rFonts w:ascii="Times New Roman" w:hAnsi="Times New Roman" w:cs="Times New Roman"/>
          <w:color w:val="000000"/>
          <w:sz w:val="24"/>
          <w:szCs w:val="24"/>
        </w:rPr>
        <w:t xml:space="preserve"> публикациях. </w:t>
      </w:r>
    </w:p>
    <w:p w:rsidR="00787136" w:rsidRDefault="00787136" w:rsidP="0078713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736A" w:rsidRPr="00D85582" w:rsidRDefault="00787136" w:rsidP="00D85582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D85582">
        <w:rPr>
          <w:rFonts w:ascii="Times New Roman" w:hAnsi="Times New Roman" w:cs="Times New Roman"/>
          <w:b/>
          <w:color w:val="000000"/>
          <w:sz w:val="28"/>
          <w:szCs w:val="24"/>
        </w:rPr>
        <w:t>ВНИМАНИЕ! ОРГАНИЗАЦИОННЫЙ ВЗНОС НЕ ВЗЫМАЕТСЯ</w:t>
      </w:r>
      <w:r w:rsidR="008A31D0" w:rsidRPr="00D85582">
        <w:rPr>
          <w:rFonts w:ascii="Times New Roman" w:hAnsi="Times New Roman" w:cs="Times New Roman"/>
          <w:b/>
          <w:color w:val="000000"/>
          <w:sz w:val="28"/>
          <w:szCs w:val="24"/>
        </w:rPr>
        <w:t>!</w:t>
      </w:r>
    </w:p>
    <w:p w:rsidR="00787136" w:rsidRDefault="00787136" w:rsidP="00F573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736A" w:rsidRPr="008814DB" w:rsidRDefault="00F5736A" w:rsidP="00F573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14DB">
        <w:rPr>
          <w:rFonts w:ascii="Times New Roman" w:hAnsi="Times New Roman" w:cs="Times New Roman"/>
          <w:b/>
          <w:color w:val="000000"/>
          <w:sz w:val="24"/>
          <w:szCs w:val="24"/>
        </w:rPr>
        <w:t>Адрес оргкомитета конференции</w:t>
      </w:r>
    </w:p>
    <w:p w:rsidR="00F5736A" w:rsidRPr="008814DB" w:rsidRDefault="00F5736A" w:rsidP="00F573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14DB">
        <w:rPr>
          <w:rFonts w:ascii="Times New Roman" w:hAnsi="Times New Roman" w:cs="Times New Roman"/>
          <w:color w:val="000000"/>
          <w:sz w:val="24"/>
          <w:szCs w:val="24"/>
        </w:rPr>
        <w:t xml:space="preserve">ФГБОУ </w:t>
      </w:r>
      <w:proofErr w:type="gramStart"/>
      <w:r w:rsidRPr="008814DB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8814DB">
        <w:rPr>
          <w:rFonts w:ascii="Times New Roman" w:hAnsi="Times New Roman" w:cs="Times New Roman"/>
          <w:color w:val="000000"/>
          <w:sz w:val="24"/>
          <w:szCs w:val="24"/>
        </w:rPr>
        <w:t xml:space="preserve"> «Сибирский государственный университет науки и технологий имени академика М.Ф. Решетнева» (</w:t>
      </w:r>
      <w:r w:rsidR="009B3D8C" w:rsidRPr="009B3D8C">
        <w:rPr>
          <w:rFonts w:ascii="Times New Roman" w:hAnsi="Times New Roman" w:cs="Times New Roman"/>
          <w:color w:val="000000"/>
          <w:sz w:val="24"/>
          <w:szCs w:val="24"/>
        </w:rPr>
        <w:t>СибГУ им. М.Ф. Решетнева</w:t>
      </w:r>
      <w:r w:rsidRPr="008814DB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F5736A" w:rsidRPr="008814DB" w:rsidRDefault="00F5736A" w:rsidP="00F573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814DB">
        <w:rPr>
          <w:rFonts w:ascii="Times New Roman" w:hAnsi="Times New Roman" w:cs="Times New Roman"/>
          <w:color w:val="000000"/>
          <w:sz w:val="24"/>
          <w:szCs w:val="24"/>
        </w:rPr>
        <w:t>660049, г. Красноярск, пр. Мира, ауд. Ц-104.</w:t>
      </w:r>
    </w:p>
    <w:p w:rsidR="00F5736A" w:rsidRPr="00ED2A14" w:rsidRDefault="00F5736A" w:rsidP="00F573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C6426" w:rsidRPr="001C6426" w:rsidRDefault="001C6426" w:rsidP="001C642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26">
        <w:rPr>
          <w:rFonts w:ascii="Times New Roman" w:hAnsi="Times New Roman" w:cs="Times New Roman"/>
          <w:color w:val="000000"/>
          <w:sz w:val="24"/>
          <w:szCs w:val="24"/>
        </w:rPr>
        <w:t>Председатель – и.</w:t>
      </w:r>
      <w:r w:rsidR="00AF012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C6426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="00AF012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C6426">
        <w:rPr>
          <w:rFonts w:ascii="Times New Roman" w:hAnsi="Times New Roman" w:cs="Times New Roman"/>
          <w:color w:val="000000"/>
          <w:sz w:val="24"/>
          <w:szCs w:val="24"/>
        </w:rPr>
        <w:t xml:space="preserve">ректора </w:t>
      </w:r>
      <w:proofErr w:type="spellStart"/>
      <w:r w:rsidRPr="001C6426">
        <w:rPr>
          <w:rFonts w:ascii="Times New Roman" w:hAnsi="Times New Roman" w:cs="Times New Roman"/>
          <w:color w:val="000000"/>
          <w:sz w:val="24"/>
          <w:szCs w:val="24"/>
        </w:rPr>
        <w:t>СибГУ</w:t>
      </w:r>
      <w:proofErr w:type="spellEnd"/>
      <w:r w:rsidRPr="001C6426">
        <w:rPr>
          <w:rFonts w:ascii="Times New Roman" w:hAnsi="Times New Roman" w:cs="Times New Roman"/>
          <w:color w:val="000000"/>
          <w:sz w:val="24"/>
          <w:szCs w:val="24"/>
        </w:rPr>
        <w:t xml:space="preserve"> имени академика М.Ф. Решетнева, кандидат технических наук, доцент Деревянных Дмитрий Николаевич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736A" w:rsidRPr="001C6426" w:rsidRDefault="00F5736A" w:rsidP="001C642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426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Ответственный секретарь конференции: Храпунова Валерия Владимировна </w:t>
      </w:r>
      <w:r w:rsidRPr="001C6426">
        <w:rPr>
          <w:rFonts w:ascii="Times New Roman" w:hAnsi="Times New Roman" w:cs="Times New Roman"/>
          <w:color w:val="000000"/>
          <w:sz w:val="24"/>
          <w:szCs w:val="24"/>
        </w:rPr>
        <w:br/>
        <w:t>тел.: (391) 291-90-23, факс (391)264-47-09.</w:t>
      </w:r>
    </w:p>
    <w:p w:rsidR="00F5736A" w:rsidRPr="005960EA" w:rsidRDefault="00F5736A" w:rsidP="001C642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960EA">
        <w:rPr>
          <w:rFonts w:ascii="Times New Roman" w:hAnsi="Times New Roman" w:cs="Times New Roman"/>
          <w:color w:val="000000"/>
          <w:sz w:val="24"/>
          <w:szCs w:val="24"/>
        </w:rPr>
        <w:t xml:space="preserve">Технический секретарь конференции: Герасимова Ольга Александровна (391) 266-03-95, </w:t>
      </w:r>
    </w:p>
    <w:p w:rsidR="00F5736A" w:rsidRPr="00AF012A" w:rsidRDefault="00F5736A" w:rsidP="001C642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960EA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Pr="005960E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-mail: </w:t>
      </w:r>
      <w:hyperlink r:id="rId12" w:history="1">
        <w:r w:rsidR="00AF012A" w:rsidRPr="00C129AF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mu.sibgu@yandex.ru</w:t>
        </w:r>
      </w:hyperlink>
      <w:r w:rsidR="00AF012A" w:rsidRPr="00AF012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:rsidR="005960EA" w:rsidRPr="005960EA" w:rsidRDefault="005960EA" w:rsidP="001C642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960EA" w:rsidRPr="00FF34EB" w:rsidRDefault="005960EA" w:rsidP="005960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0EA">
        <w:rPr>
          <w:rFonts w:ascii="Times New Roman" w:hAnsi="Times New Roman" w:cs="Times New Roman"/>
          <w:b/>
          <w:sz w:val="24"/>
          <w:szCs w:val="24"/>
        </w:rPr>
        <w:t>Тематика секций конференции и список ответственных за организацию работы</w:t>
      </w:r>
      <w:r w:rsidR="00AF012A">
        <w:rPr>
          <w:rFonts w:ascii="Times New Roman" w:hAnsi="Times New Roman" w:cs="Times New Roman"/>
          <w:b/>
          <w:sz w:val="24"/>
          <w:szCs w:val="24"/>
        </w:rPr>
        <w:t>:</w:t>
      </w:r>
    </w:p>
    <w:p w:rsidR="005960EA" w:rsidRPr="00FF34EB" w:rsidRDefault="005960EA" w:rsidP="001C64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796"/>
      </w:tblGrid>
      <w:tr w:rsidR="008B1E09" w:rsidRPr="00567C9F" w:rsidTr="00AF012A">
        <w:trPr>
          <w:trHeight w:val="444"/>
        </w:trPr>
        <w:tc>
          <w:tcPr>
            <w:tcW w:w="10456" w:type="dxa"/>
            <w:gridSpan w:val="2"/>
          </w:tcPr>
          <w:p w:rsidR="005960EA" w:rsidRPr="00567C9F" w:rsidRDefault="005960EA" w:rsidP="00567C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1 «ПРОБЛЕМЫ 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УСТОЙЧИВОГО ЛЕСОПОЛЬЗОВАНИЯ»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– Направление 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Лесное хозяйство»</w:t>
            </w:r>
            <w:r w:rsidR="004E0389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(ауд. </w:t>
            </w:r>
            <w:r w:rsidR="00956066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Гл. 3-14</w:t>
            </w:r>
            <w:r w:rsidR="004E0389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Буторова О.Ф.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профессор кафедры селекции и озеленения;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Артемьев О.С.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профессор кафедры лесной таксации, лесоустройства и геодезии;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Руденко О.А.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- доцент кафедры селекции и озеленения</w:t>
            </w:r>
            <w:r w:rsidR="008A7E86" w:rsidRPr="00567C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– 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Направление «Технология и машины лесного хозяйства и лесозаготовок»</w:t>
            </w:r>
            <w:r w:rsidR="00956066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(ауд. Гл. 2-08)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Данилов А.Г.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промышленного транспорта и строительства;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iCs/>
                <w:sz w:val="24"/>
                <w:szCs w:val="24"/>
              </w:rPr>
              <w:t>Лозовой В.А.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технологии и оборудования лесозаготовок;</w:t>
            </w:r>
          </w:p>
        </w:tc>
      </w:tr>
      <w:tr w:rsidR="008B1E09" w:rsidRPr="00567C9F" w:rsidTr="00AF012A">
        <w:tc>
          <w:tcPr>
            <w:tcW w:w="2660" w:type="dxa"/>
          </w:tcPr>
          <w:p w:rsidR="008A7E86" w:rsidRPr="00567C9F" w:rsidRDefault="008A7E86" w:rsidP="00567C9F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67C9F">
              <w:rPr>
                <w:rFonts w:ascii="Times New Roman" w:hAnsi="Times New Roman" w:cs="Times New Roman"/>
                <w:iCs/>
                <w:sz w:val="24"/>
                <w:szCs w:val="24"/>
              </w:rPr>
              <w:t>Еналеева</w:t>
            </w:r>
            <w:proofErr w:type="spellEnd"/>
            <w:r w:rsidRPr="00567C9F">
              <w:rPr>
                <w:rFonts w:ascii="Times New Roman" w:hAnsi="Times New Roman" w:cs="Times New Roman"/>
                <w:iCs/>
                <w:sz w:val="24"/>
                <w:szCs w:val="24"/>
              </w:rPr>
              <w:t>-Бандура И.М.</w:t>
            </w:r>
          </w:p>
        </w:tc>
        <w:tc>
          <w:tcPr>
            <w:tcW w:w="7796" w:type="dxa"/>
          </w:tcPr>
          <w:p w:rsidR="008A7E86" w:rsidRPr="00567C9F" w:rsidRDefault="008A7E86" w:rsidP="00567C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AF012A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старший преподаватель кафедры промышленного транспорта и строительства;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– </w:t>
            </w:r>
            <w:r w:rsidRPr="00567C9F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highlight w:val="yellow"/>
              </w:rPr>
              <w:t>Направление «Технология и оборудование химической переработки древесины»</w:t>
            </w:r>
            <w:r w:rsidR="00AF012A" w:rsidRPr="00567C9F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highlight w:val="yellow"/>
              </w:rPr>
              <w:t xml:space="preserve"> </w:t>
            </w:r>
            <w:r w:rsidR="00956066" w:rsidRPr="00567C9F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highlight w:val="yellow"/>
              </w:rPr>
              <w:t>(ауд. Гл. 330)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Алашкевич Ю.Д.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 машин и аппаратов промышленных технологий;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Миронов П.В.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заведующий кафедрой химической технологии древесины и биотехнологии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2660" w:type="dxa"/>
          </w:tcPr>
          <w:p w:rsidR="008A7E86" w:rsidRPr="00567C9F" w:rsidRDefault="008A7E86" w:rsidP="00567C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 И.А.</w:t>
            </w:r>
          </w:p>
        </w:tc>
        <w:tc>
          <w:tcPr>
            <w:tcW w:w="7796" w:type="dxa"/>
          </w:tcPr>
          <w:p w:rsidR="008A7E86" w:rsidRPr="00567C9F" w:rsidRDefault="002C4680" w:rsidP="00567C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доцент кафедры машин и аппаратов промышленных технологий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– 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Направление «Современные технологии деревообработки»</w:t>
            </w:r>
            <w:r w:rsidR="00956066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(ауд. Гл. 1-30)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Ермолин В.Н.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технологии композиционных материалов и древесиноведения;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Баяндин</w:t>
            </w:r>
            <w:proofErr w:type="spellEnd"/>
            <w:r w:rsidRPr="00567C9F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доцент кафедры технологии композиционных материалов и древесиноведения;</w:t>
            </w:r>
          </w:p>
        </w:tc>
      </w:tr>
      <w:tr w:rsidR="008B1E09" w:rsidRPr="00567C9F" w:rsidTr="00AF012A">
        <w:tc>
          <w:tcPr>
            <w:tcW w:w="2660" w:type="dxa"/>
          </w:tcPr>
          <w:p w:rsidR="008A7E86" w:rsidRPr="00567C9F" w:rsidRDefault="008A7E86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Стрикун</w:t>
            </w:r>
            <w:proofErr w:type="spellEnd"/>
            <w:r w:rsidRPr="00567C9F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7796" w:type="dxa"/>
          </w:tcPr>
          <w:p w:rsidR="00AF012A" w:rsidRPr="00567C9F" w:rsidRDefault="002C4680" w:rsidP="00567C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 лаборант кафедры технологии композиционных материалов и </w:t>
            </w:r>
            <w:proofErr w:type="spellStart"/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древесиноведения</w:t>
            </w:r>
            <w:proofErr w:type="spellEnd"/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F76332" w:rsidRPr="00567C9F" w:rsidTr="00AF012A">
        <w:tc>
          <w:tcPr>
            <w:tcW w:w="10456" w:type="dxa"/>
            <w:gridSpan w:val="2"/>
          </w:tcPr>
          <w:p w:rsidR="00F76332" w:rsidRPr="00567C9F" w:rsidRDefault="00F76332" w:rsidP="00567C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– 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«Технология и оборудование лесозаготовительных и деревообрабатывающих производств, древесиноведение»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ЛЕСОСИБИРСКАЯ ПЛОЩАДКА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 xml:space="preserve">Журавлева Л.Н. 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="00567C9F" w:rsidRPr="00567C9F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 xml:space="preserve"> кафедрой технологии лесозаготовительных и деревоперерабатывающих производств;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Мохирев А.П.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доцент кафедры технологии лесозаготовительных и деревоперерабатывающих производств;</w:t>
            </w:r>
          </w:p>
        </w:tc>
      </w:tr>
      <w:tr w:rsidR="00F76332" w:rsidRPr="00567C9F" w:rsidTr="00AF012A">
        <w:tc>
          <w:tcPr>
            <w:tcW w:w="2660" w:type="dxa"/>
          </w:tcPr>
          <w:p w:rsidR="002C4680" w:rsidRPr="00567C9F" w:rsidRDefault="002C4680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Петрушева Н.А.</w:t>
            </w:r>
          </w:p>
        </w:tc>
        <w:tc>
          <w:tcPr>
            <w:tcW w:w="7796" w:type="dxa"/>
          </w:tcPr>
          <w:p w:rsidR="002C4680" w:rsidRPr="00567C9F" w:rsidRDefault="002C4680" w:rsidP="00567C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доцент кафедры технологии лесозаготовительных и деревоперерабатывающих производств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«Дизайн и конструирование изделий из древесины</w:t>
            </w:r>
            <w:proofErr w:type="gramStart"/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()</w:t>
            </w:r>
            <w:proofErr w:type="gramEnd"/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Романова Н.А.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доцент кафедры технологии деревообработки;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Сычёв А.Н.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старший преподаватель кафедры технологии деревообработки;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0EA" w:rsidRPr="00567C9F" w:rsidRDefault="005960EA" w:rsidP="00567C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СЕКЦИЯ 2 «ХИМИЯ, ЭКОЛОГИЯ И ХИМИЧЕСКИЕ ТЕХНОЛОГИИ»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– Направление 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Экологические аспекты производственной среды»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(ауд. Б 2-33)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</w:t>
            </w: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В.М.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заведующий кафедрой промышленной экологии, процессов и аппаратов химических производств;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Саулова</w:t>
            </w:r>
            <w:proofErr w:type="spellEnd"/>
            <w:r w:rsidRPr="00567C9F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доцент кафедры</w:t>
            </w:r>
            <w:r w:rsidRPr="00567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567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безопасности жизнедеятельности;</w:t>
            </w:r>
          </w:p>
        </w:tc>
      </w:tr>
      <w:tr w:rsidR="008B1E09" w:rsidRPr="00567C9F" w:rsidTr="00AF012A">
        <w:tc>
          <w:tcPr>
            <w:tcW w:w="2660" w:type="dxa"/>
          </w:tcPr>
          <w:p w:rsidR="002C4680" w:rsidRPr="00567C9F" w:rsidRDefault="002C4680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Соболева С.В.</w:t>
            </w:r>
          </w:p>
        </w:tc>
        <w:tc>
          <w:tcPr>
            <w:tcW w:w="7796" w:type="dxa"/>
          </w:tcPr>
          <w:p w:rsidR="002C4680" w:rsidRPr="00567C9F" w:rsidRDefault="002C4680" w:rsidP="00567C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доцент кафедры промышленной экологии, процессов и аппаратов химических производств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– Направление 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Органический синтез и химические технологии»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(ауд. Б 4-33)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Субоч Г.А.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органической химии и технологии органических веществ;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Любяшкин А.В.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доцент кафедры органической химии и технологии органических веществ;</w:t>
            </w:r>
          </w:p>
        </w:tc>
      </w:tr>
      <w:tr w:rsidR="00F76332" w:rsidRPr="00567C9F" w:rsidTr="00AF012A">
        <w:tc>
          <w:tcPr>
            <w:tcW w:w="2660" w:type="dxa"/>
          </w:tcPr>
          <w:p w:rsidR="002C4680" w:rsidRPr="00567C9F" w:rsidRDefault="007E370E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Кукушкин А.А.</w:t>
            </w:r>
          </w:p>
        </w:tc>
        <w:tc>
          <w:tcPr>
            <w:tcW w:w="7796" w:type="dxa"/>
          </w:tcPr>
          <w:p w:rsidR="002C4680" w:rsidRPr="00567C9F" w:rsidRDefault="007E370E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инженер </w:t>
            </w:r>
            <w:r w:rsidR="00567C9F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научно-исследовательского управления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2C4680" w:rsidRPr="00567C9F" w:rsidRDefault="002C4680" w:rsidP="00567C9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  <w:p w:rsidR="005960EA" w:rsidRPr="00567C9F" w:rsidRDefault="005960EA" w:rsidP="00567C9F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СЕКЦИЯ 3 </w:t>
            </w:r>
            <w:r w:rsidR="006B25A3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ПЕРСПЕКТИВНЫЕ МАТЕРИАЛЫ И ТЕХНОЛОГИИ: ФИЗИКО-ХИМИЧЕСКИЕ СВОЙСТВА МАТЕРИАЛОВ, ТЕХНОЛОГИИ ИХ ПОЛУЧЕНИЯ И ПРИМЕНЕНИЯ»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gramStart"/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(</w:t>
            </w:r>
            <w:r w:rsidR="00580D3F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gramEnd"/>
            <w:r w:rsidR="002C253A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ауд. Л-807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Паршин А.С.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кафедрой технической физики;</w:t>
            </w:r>
          </w:p>
        </w:tc>
      </w:tr>
      <w:tr w:rsidR="008B1E09" w:rsidRPr="00567C9F" w:rsidTr="00AF012A">
        <w:tc>
          <w:tcPr>
            <w:tcW w:w="2660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Игуменов А.Ю.</w:t>
            </w:r>
          </w:p>
        </w:tc>
        <w:tc>
          <w:tcPr>
            <w:tcW w:w="7796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 доцент кафедры технической физики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F76332" w:rsidRPr="00567C9F" w:rsidTr="00AF012A">
        <w:tc>
          <w:tcPr>
            <w:tcW w:w="2660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widowControl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СЕКЦИЯ 4 «ИНФОРМАЦИОННЫЕ ТЕХНОЛОГИИ»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 (ауд. А 1-02)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Рудакова Г.М.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профессор кафедры </w:t>
            </w:r>
            <w:r w:rsidRPr="00567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информационно-управляющих систем;</w:t>
            </w:r>
          </w:p>
        </w:tc>
      </w:tr>
      <w:tr w:rsidR="008B1E09" w:rsidRPr="00567C9F" w:rsidTr="00AF012A">
        <w:tc>
          <w:tcPr>
            <w:tcW w:w="2660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Резова</w:t>
            </w:r>
            <w:proofErr w:type="spellEnd"/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Н.Л.</w:t>
            </w:r>
          </w:p>
        </w:tc>
        <w:tc>
          <w:tcPr>
            <w:tcW w:w="7796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 доцент кафедры информационно-управляющих систем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ЛЕСОСИБИРСКАЯ ПЛОЩАДКА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Егармин П.А.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заведующий кафедрой информационных и технических систем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</w:tr>
      <w:tr w:rsidR="00F76332" w:rsidRPr="00567C9F" w:rsidTr="00AF012A">
        <w:tc>
          <w:tcPr>
            <w:tcW w:w="2660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Герасимова М.М.</w:t>
            </w:r>
          </w:p>
        </w:tc>
        <w:tc>
          <w:tcPr>
            <w:tcW w:w="7796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 доцент кафедры информационных и технических систем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F76332" w:rsidRPr="00567C9F" w:rsidTr="00AF012A">
        <w:tc>
          <w:tcPr>
            <w:tcW w:w="2660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7E370E" w:rsidRPr="00567C9F" w:rsidRDefault="007E370E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СЕКЦИЯ 5 «ПРОБЛЕМЫ ЭКОНОМИКИ И МЕНЕДЖМЕНТА»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</w:rPr>
              <w:t>– Направление 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Актуальные проблемы экономики и управления»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ЛЕСОСИБИРСКАЯ ПЛОЩАДКА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Девятловская А.Н.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заведующ</w:t>
            </w:r>
            <w:r w:rsidR="00567C9F" w:rsidRPr="00567C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ий</w:t>
            </w:r>
            <w:r w:rsidRPr="00567C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кафедрой экономических и естественнонаучных дисциплин;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Евсеева С.А.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доцент кафедры экономических и естественнонаучных дисциплин;</w:t>
            </w:r>
          </w:p>
        </w:tc>
      </w:tr>
      <w:tr w:rsidR="00F76332" w:rsidRPr="00567C9F" w:rsidTr="00AF012A">
        <w:tc>
          <w:tcPr>
            <w:tcW w:w="2660" w:type="dxa"/>
          </w:tcPr>
          <w:p w:rsidR="007E370E" w:rsidRPr="00567C9F" w:rsidRDefault="007E370E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Медведев С.О.</w:t>
            </w:r>
          </w:p>
        </w:tc>
        <w:tc>
          <w:tcPr>
            <w:tcW w:w="7796" w:type="dxa"/>
          </w:tcPr>
          <w:p w:rsidR="007E370E" w:rsidRPr="00567C9F" w:rsidRDefault="007E370E" w:rsidP="00567C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 доцент кафедры экономических и естественнонаучных дисциплин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– Направление 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Экономические и экологические аспекты природопользования»</w:t>
            </w:r>
            <w:r w:rsidR="00662A24" w:rsidRPr="00567C9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(ауд. 2/329)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Аксеновская Н.А.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института, доцент кафедры экономики и организации отраслей лесного комплекса</w:t>
            </w: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F76332" w:rsidRPr="00567C9F" w:rsidTr="00AF012A">
        <w:tc>
          <w:tcPr>
            <w:tcW w:w="2660" w:type="dxa"/>
          </w:tcPr>
          <w:p w:rsidR="00282034" w:rsidRPr="00567C9F" w:rsidRDefault="00282034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Хартанович</w:t>
            </w:r>
            <w:proofErr w:type="spellEnd"/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7796" w:type="dxa"/>
          </w:tcPr>
          <w:p w:rsidR="00282034" w:rsidRPr="00567C9F" w:rsidRDefault="00282034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доцент кафедры экономики и организации отраслей лесного комплекса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– Направление 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Экономика и управление предприятиями химико-лесного комплекса»</w:t>
            </w:r>
            <w:r w:rsidR="00662A24" w:rsidRPr="00567C9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567C9F" w:rsidRPr="00567C9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br/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(ауд. 2/333)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Моисеева Е.Е.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заведующ</w:t>
            </w:r>
            <w:r w:rsidR="001A7750"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ий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кафедрой</w:t>
            </w:r>
            <w:r w:rsidRPr="00567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экономики и организации отраслей лесного комплекса;</w:t>
            </w:r>
          </w:p>
        </w:tc>
      </w:tr>
      <w:tr w:rsidR="008B1E09" w:rsidRPr="00567C9F" w:rsidTr="00AF012A">
        <w:tc>
          <w:tcPr>
            <w:tcW w:w="2660" w:type="dxa"/>
          </w:tcPr>
          <w:p w:rsidR="00282034" w:rsidRPr="00567C9F" w:rsidRDefault="00282034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Марковская Э.В.</w:t>
            </w:r>
          </w:p>
        </w:tc>
        <w:tc>
          <w:tcPr>
            <w:tcW w:w="7796" w:type="dxa"/>
          </w:tcPr>
          <w:p w:rsidR="00282034" w:rsidRPr="00567C9F" w:rsidRDefault="00282034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 xml:space="preserve"> доцент </w:t>
            </w: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кафедры экономики и организации отраслей лесного комплекса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– Направление 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Инновационные решения в управлении организациями»</w:t>
            </w:r>
            <w:r w:rsidR="00662A24" w:rsidRPr="00567C9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(ауд. 2/302)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Е.В.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заведующий кафедрой экономики и организации отраслей химико-лесного комплекса;</w:t>
            </w:r>
          </w:p>
        </w:tc>
      </w:tr>
      <w:tr w:rsidR="008B1E09" w:rsidRPr="00567C9F" w:rsidTr="00AF012A">
        <w:tc>
          <w:tcPr>
            <w:tcW w:w="2660" w:type="dxa"/>
          </w:tcPr>
          <w:p w:rsidR="00282034" w:rsidRPr="00567C9F" w:rsidRDefault="00282034" w:rsidP="00567C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Галиутинова Е.И.</w:t>
            </w:r>
          </w:p>
        </w:tc>
        <w:tc>
          <w:tcPr>
            <w:tcW w:w="7796" w:type="dxa"/>
          </w:tcPr>
          <w:p w:rsidR="00282034" w:rsidRPr="00567C9F" w:rsidRDefault="00282034" w:rsidP="00567C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доцент кафедры экономики и организации отраслей химико-лесного комплекса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567C9F">
        <w:trPr>
          <w:trHeight w:val="581"/>
        </w:trPr>
        <w:tc>
          <w:tcPr>
            <w:tcW w:w="10456" w:type="dxa"/>
            <w:gridSpan w:val="2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– 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Направление «Проблемы сертификации, управления качеством и документационного обеспечения управления»</w:t>
            </w:r>
            <w:r w:rsidR="00662A24" w:rsidRPr="00567C9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(ауд. 2/225)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Левшина В.В.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кафедрой управления качеством, стандартизации и документационного обеспечения управления;</w:t>
            </w:r>
          </w:p>
        </w:tc>
      </w:tr>
      <w:tr w:rsidR="00F76332" w:rsidRPr="00567C9F" w:rsidTr="00AF012A">
        <w:tc>
          <w:tcPr>
            <w:tcW w:w="2660" w:type="dxa"/>
          </w:tcPr>
          <w:p w:rsidR="00282034" w:rsidRPr="00567C9F" w:rsidRDefault="00213649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Фадеева Н.В.</w:t>
            </w:r>
          </w:p>
        </w:tc>
        <w:tc>
          <w:tcPr>
            <w:tcW w:w="7796" w:type="dxa"/>
          </w:tcPr>
          <w:p w:rsidR="00282034" w:rsidRPr="00567C9F" w:rsidRDefault="00213649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доцент кафедры управления качеством, стандартизации и документационного обеспечения управления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/>
                <w:sz w:val="24"/>
                <w:szCs w:val="24"/>
              </w:rPr>
              <w:t>– Направление 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Бухгалтерский учет, анализ и аудит»</w:t>
            </w:r>
            <w:r w:rsidR="00D17B29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D17B29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45552D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End"/>
            <w:r w:rsidR="0045552D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/ 220</w:t>
            </w:r>
            <w:r w:rsidR="00D17B29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Золотарева Г.И.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13649"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A7750"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кафедрой бухгалтерского учета;</w:t>
            </w:r>
          </w:p>
        </w:tc>
      </w:tr>
      <w:tr w:rsidR="00F76332" w:rsidRPr="00567C9F" w:rsidTr="00AF012A">
        <w:tc>
          <w:tcPr>
            <w:tcW w:w="2660" w:type="dxa"/>
          </w:tcPr>
          <w:p w:rsidR="00213649" w:rsidRPr="00567C9F" w:rsidRDefault="00213649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Федорова И.Ю.</w:t>
            </w:r>
          </w:p>
        </w:tc>
        <w:tc>
          <w:tcPr>
            <w:tcW w:w="7796" w:type="dxa"/>
          </w:tcPr>
          <w:p w:rsidR="00213649" w:rsidRPr="00567C9F" w:rsidRDefault="00213649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- доцент кафедры бухгалтерского учета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C9F">
              <w:rPr>
                <w:rFonts w:ascii="Times New Roman" w:hAnsi="Times New Roman" w:cs="Times New Roman"/>
                <w:b/>
                <w:sz w:val="24"/>
                <w:szCs w:val="24"/>
              </w:rPr>
              <w:t>– Направление «</w:t>
            </w: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Управление инновационным и научно-техническим развитием наукоемких предприятий, отраслевых и территориальных промышленных комплексов»</w:t>
            </w:r>
            <w:r w:rsidR="00D17B29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D556AD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ауд. Н 702)</w:t>
            </w:r>
            <w:r w:rsidR="00D17B29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proofErr w:type="gramEnd"/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Ерыгина Л.В.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инженерно-экономического института;</w:t>
            </w:r>
          </w:p>
        </w:tc>
      </w:tr>
      <w:tr w:rsidR="008B1E09" w:rsidRPr="00567C9F" w:rsidTr="00AF012A">
        <w:tc>
          <w:tcPr>
            <w:tcW w:w="2660" w:type="dxa"/>
          </w:tcPr>
          <w:p w:rsidR="00213649" w:rsidRPr="00567C9F" w:rsidRDefault="00213649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Савостьянова И.Л.</w:t>
            </w:r>
          </w:p>
        </w:tc>
        <w:tc>
          <w:tcPr>
            <w:tcW w:w="7796" w:type="dxa"/>
          </w:tcPr>
          <w:p w:rsidR="00213649" w:rsidRPr="00567C9F" w:rsidRDefault="00213649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 доцент кафедры информационных экономических систем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F76332" w:rsidRPr="00567C9F" w:rsidTr="00AF012A">
        <w:tc>
          <w:tcPr>
            <w:tcW w:w="2660" w:type="dxa"/>
          </w:tcPr>
          <w:p w:rsidR="00213649" w:rsidRPr="00567C9F" w:rsidRDefault="00213649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213649" w:rsidRPr="00567C9F" w:rsidRDefault="00213649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СЕКЦИЯ 6 «ГУМАНИТАРНЫЕ ПРОБЛЕМЫ СОВРЕМЕННОСТИ»</w:t>
            </w:r>
            <w:r w:rsidR="00662A24" w:rsidRPr="00567C9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662A24" w:rsidRPr="00567C9F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(ауд. Гл. 3-21)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Игнатова В.В.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заведующ</w:t>
            </w:r>
            <w:r w:rsidR="008E0D52"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ий</w:t>
            </w: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кафедрой психологии и педагогики;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Яровенко С.А.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доцент кафедры философии и социальных наук;</w:t>
            </w:r>
          </w:p>
        </w:tc>
      </w:tr>
      <w:tr w:rsidR="008B1E09" w:rsidRPr="00567C9F" w:rsidTr="00AF012A">
        <w:tc>
          <w:tcPr>
            <w:tcW w:w="2660" w:type="dxa"/>
          </w:tcPr>
          <w:p w:rsidR="00213649" w:rsidRPr="00567C9F" w:rsidRDefault="00213649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Мишагин</w:t>
            </w:r>
            <w:proofErr w:type="spellEnd"/>
            <w:r w:rsidRPr="00567C9F">
              <w:rPr>
                <w:rFonts w:ascii="Times New Roman" w:hAnsi="Times New Roman" w:cs="Times New Roman"/>
                <w:sz w:val="24"/>
                <w:szCs w:val="24"/>
              </w:rPr>
              <w:t xml:space="preserve"> П.А.</w:t>
            </w:r>
          </w:p>
        </w:tc>
        <w:tc>
          <w:tcPr>
            <w:tcW w:w="7796" w:type="dxa"/>
          </w:tcPr>
          <w:p w:rsidR="00213649" w:rsidRPr="00567C9F" w:rsidRDefault="00213649" w:rsidP="00567C9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 старший преподаватель кафедры философии и социальных наук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8B1E09" w:rsidRPr="00567C9F" w:rsidTr="00AF012A">
        <w:tc>
          <w:tcPr>
            <w:tcW w:w="10456" w:type="dxa"/>
            <w:gridSpan w:val="2"/>
          </w:tcPr>
          <w:p w:rsidR="005960EA" w:rsidRPr="00567C9F" w:rsidRDefault="005960EA" w:rsidP="00567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sz w:val="24"/>
                <w:szCs w:val="24"/>
              </w:rPr>
              <w:t>ЛЕСОСИБИРСКАЯ ПЛОЩАДКА</w:t>
            </w:r>
          </w:p>
        </w:tc>
      </w:tr>
      <w:tr w:rsidR="008B1E09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Соколова Е.В.</w:t>
            </w:r>
          </w:p>
        </w:tc>
        <w:tc>
          <w:tcPr>
            <w:tcW w:w="7796" w:type="dxa"/>
          </w:tcPr>
          <w:p w:rsidR="005960EA" w:rsidRPr="00567C9F" w:rsidRDefault="005960EA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</w:t>
            </w: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 w:rsidR="00567C9F"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r w:rsidRPr="00567C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кафедрой гуманитарных и социально-политических дисциплин;</w:t>
            </w:r>
          </w:p>
        </w:tc>
      </w:tr>
      <w:tr w:rsidR="00F76332" w:rsidRPr="00567C9F" w:rsidTr="00AF012A">
        <w:tc>
          <w:tcPr>
            <w:tcW w:w="2660" w:type="dxa"/>
          </w:tcPr>
          <w:p w:rsidR="00213649" w:rsidRPr="00567C9F" w:rsidRDefault="00213649" w:rsidP="00567C9F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C9F">
              <w:rPr>
                <w:rFonts w:ascii="Times New Roman" w:eastAsia="Calibri" w:hAnsi="Times New Roman" w:cs="Times New Roman"/>
                <w:sz w:val="24"/>
                <w:szCs w:val="24"/>
              </w:rPr>
              <w:t>Чистов Р.С.</w:t>
            </w:r>
          </w:p>
        </w:tc>
        <w:tc>
          <w:tcPr>
            <w:tcW w:w="7796" w:type="dxa"/>
          </w:tcPr>
          <w:p w:rsidR="00213649" w:rsidRPr="00567C9F" w:rsidRDefault="00213649" w:rsidP="00567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- доцент кафедры гуманитарных и социально-политических дисциплин</w:t>
            </w:r>
            <w:r w:rsidR="00F76332" w:rsidRPr="00567C9F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  <w:tr w:rsidR="00F76332" w:rsidRPr="00567C9F" w:rsidTr="00AF012A">
        <w:tc>
          <w:tcPr>
            <w:tcW w:w="2660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960EA" w:rsidRPr="00567C9F" w:rsidRDefault="005960EA" w:rsidP="00567C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60EA" w:rsidRPr="008B1E09" w:rsidRDefault="005960EA" w:rsidP="001C6426">
      <w:pPr>
        <w:spacing w:after="0" w:line="240" w:lineRule="auto"/>
      </w:pPr>
    </w:p>
    <w:p w:rsidR="005960EA" w:rsidRPr="005960EA" w:rsidRDefault="005960EA" w:rsidP="001C6426">
      <w:pPr>
        <w:spacing w:after="0" w:line="240" w:lineRule="auto"/>
        <w:sectPr w:rsidR="005960EA" w:rsidRPr="005960EA" w:rsidSect="00F5736A"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FB5075" w:rsidRPr="00FB5075" w:rsidRDefault="00FB5075" w:rsidP="00FB5075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  <w:r w:rsidRPr="00FB50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AF1EA" wp14:editId="428F59A7">
                <wp:simplePos x="0" y="0"/>
                <wp:positionH relativeFrom="column">
                  <wp:posOffset>61926</wp:posOffset>
                </wp:positionH>
                <wp:positionV relativeFrom="paragraph">
                  <wp:posOffset>-612140</wp:posOffset>
                </wp:positionV>
                <wp:extent cx="65151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075" w:rsidRPr="00FB5075" w:rsidRDefault="00FB5075" w:rsidP="00FB507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5075">
                              <w:rPr>
                                <w:rFonts w:ascii="Times New Roman" w:hAnsi="Times New Roman" w:cs="Times New Roman"/>
                              </w:rPr>
                              <w:t>2,5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.9pt;margin-top:-48.2pt;width:51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" stroked="f">
                <v:textbox style="mso-fit-shape-to-text:t">
                  <w:txbxContent>
                    <w:p w:rsidR="00FB5075" w:rsidRPr="00FB5075" w:rsidRDefault="00FB5075" w:rsidP="00FB507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5075">
                        <w:rPr>
                          <w:rFonts w:ascii="Times New Roman" w:hAnsi="Times New Roman" w:cs="Times New Roman"/>
                        </w:rPr>
                        <w:t>2,5 см</w:t>
                      </w:r>
                    </w:p>
                  </w:txbxContent>
                </v:textbox>
              </v:shape>
            </w:pict>
          </mc:Fallback>
        </mc:AlternateContent>
      </w:r>
      <w:r w:rsidRPr="00FB50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6F25A0" wp14:editId="13032952">
                <wp:simplePos x="0" y="0"/>
                <wp:positionH relativeFrom="column">
                  <wp:posOffset>26670</wp:posOffset>
                </wp:positionH>
                <wp:positionV relativeFrom="paragraph">
                  <wp:posOffset>-868045</wp:posOffset>
                </wp:positionV>
                <wp:extent cx="0" cy="810895"/>
                <wp:effectExtent l="95250" t="38100" r="57150" b="6540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08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.1pt;margin-top:-68.35pt;width:0;height:6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">
                <v:stroke startarrow="open" endarrow="open"/>
              </v:shape>
            </w:pict>
          </mc:Fallback>
        </mc:AlternateConten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УДК</w:t>
      </w:r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Times New Roman 12 (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ОБЯЗАТЕЛЬНО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)</w:t>
      </w:r>
      <w:r w:rsidRPr="00FB5075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НАЗВАНИЕ СТАТЬИ, НЕ БОЛЕЕ 12 СЛОВ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 xml:space="preserve">ПО ЦЕНТРУ ШРИФТ 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en-US" w:eastAsia="ru-RU"/>
        </w:rPr>
        <w:t>TIMES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en-US" w:eastAsia="ru-RU"/>
        </w:rPr>
        <w:t>NEW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en-US" w:eastAsia="ru-RU"/>
        </w:rPr>
        <w:t>ROMAN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 xml:space="preserve"> 12 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en-US" w:eastAsia="ru-RU"/>
        </w:rPr>
        <w:t>BOLD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>, ЗАГЛАВНЫЕ БУКВЫ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А. Б. Первый автор</w:t>
      </w:r>
      <w:proofErr w:type="gramStart"/>
      <w:r w:rsidRPr="00FB5075">
        <w:rPr>
          <w:rFonts w:ascii="Times New Roman" w:eastAsia="MS Mincho" w:hAnsi="Times New Roman" w:cs="Times New Roman"/>
          <w:bCs/>
          <w:sz w:val="24"/>
          <w:szCs w:val="24"/>
          <w:vertAlign w:val="superscript"/>
          <w:lang w:eastAsia="ru-RU"/>
        </w:rPr>
        <w:t>1</w:t>
      </w:r>
      <w:proofErr w:type="gramEnd"/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, В. Г. Второй автор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FB5075">
        <w:rPr>
          <w:rFonts w:ascii="Times New Roman" w:eastAsia="MS Mincho" w:hAnsi="Times New Roman" w:cs="Times New Roman"/>
          <w:b/>
          <w:bCs/>
          <w:sz w:val="24"/>
          <w:szCs w:val="24"/>
          <w:vertAlign w:val="superscript"/>
          <w:lang w:eastAsia="ru-RU"/>
        </w:rPr>
        <w:t>*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, не более 5 авторов</w:t>
      </w:r>
    </w:p>
    <w:p w:rsidR="000A430A" w:rsidRPr="00FB5075" w:rsidRDefault="000A430A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0A430A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Научный руководитель – Г.</w:t>
      </w:r>
      <w:r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Pr="000A430A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И. Степанов</w:t>
      </w:r>
    </w:p>
    <w:p w:rsidR="00FB5075" w:rsidRPr="000A430A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шрифт</w:t>
      </w:r>
      <w:r w:rsidRPr="000A430A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Times</w:t>
      </w:r>
      <w:r w:rsidRPr="000A430A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New</w:t>
      </w:r>
      <w:r w:rsidRPr="000A430A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Roman</w:t>
      </w:r>
      <w:r w:rsidRPr="000A430A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12,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по</w:t>
      </w:r>
      <w:r w:rsidRPr="000A430A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центру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vertAlign w:val="superscript"/>
          <w:lang w:eastAsia="ru-RU"/>
        </w:rPr>
        <w:t>1</w:t>
      </w:r>
      <w:r w:rsidRPr="00FB5075">
        <w:rPr>
          <w:rFonts w:ascii="Times New Roman" w:eastAsia="MS Mincho" w:hAnsi="Times New Roman" w:cs="Times New Roman"/>
          <w:lang w:eastAsia="ru-RU"/>
        </w:rPr>
        <w:t>Наименование организации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lang w:eastAsia="ru-RU"/>
        </w:rPr>
        <w:t>Адрес, включая название страны и индекс, например,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vertAlign w:val="superscript"/>
          <w:lang w:eastAsia="ru-RU"/>
        </w:rPr>
        <w:t>1</w:t>
      </w:r>
      <w:r w:rsidRPr="00FB5075">
        <w:rPr>
          <w:rFonts w:ascii="Times New Roman" w:eastAsia="MS Mincho" w:hAnsi="Times New Roman" w:cs="Times New Roman"/>
          <w:lang w:eastAsia="ru-RU"/>
        </w:rPr>
        <w:t>Сибирский государственный университет науки и технологий имени академика М. Ф. Решетнева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lang w:eastAsia="ru-RU"/>
        </w:rPr>
        <w:t>Российская Федерация, 660037, г. Красноярск, просп. им. газ. «Красноярский рабочий», 31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vertAlign w:val="superscript"/>
          <w:lang w:eastAsia="ru-RU"/>
        </w:rPr>
        <w:t>2</w:t>
      </w:r>
      <w:r w:rsidRPr="00FB5075">
        <w:rPr>
          <w:rFonts w:ascii="Times New Roman" w:eastAsia="MS Mincho" w:hAnsi="Times New Roman" w:cs="Times New Roman"/>
          <w:lang w:eastAsia="ru-RU"/>
        </w:rPr>
        <w:t>Наименование организации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lang w:eastAsia="ru-RU"/>
        </w:rPr>
        <w:t>Адрес, включая название страны и индекс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lang w:eastAsia="ru-RU"/>
        </w:rPr>
        <w:t>*</w:t>
      </w:r>
      <w:proofErr w:type="gramStart"/>
      <w:r w:rsidRPr="00FB5075">
        <w:rPr>
          <w:rFonts w:ascii="Times New Roman" w:eastAsia="MS Mincho" w:hAnsi="Times New Roman" w:cs="Times New Roman"/>
          <w:lang w:eastAsia="ru-RU"/>
        </w:rPr>
        <w:t>Е</w:t>
      </w:r>
      <w:proofErr w:type="gramEnd"/>
      <w:r w:rsidRPr="00FB5075">
        <w:rPr>
          <w:rFonts w:ascii="Times New Roman" w:eastAsia="MS Mincho" w:hAnsi="Times New Roman" w:cs="Times New Roman"/>
          <w:lang w:eastAsia="ru-RU"/>
        </w:rPr>
        <w:t>-</w:t>
      </w:r>
      <w:r w:rsidRPr="00FB5075">
        <w:rPr>
          <w:rFonts w:ascii="Times New Roman" w:eastAsia="MS Mincho" w:hAnsi="Times New Roman" w:cs="Times New Roman"/>
          <w:lang w:val="en-US" w:eastAsia="ru-RU"/>
        </w:rPr>
        <w:t>mail</w:t>
      </w:r>
      <w:r w:rsidRPr="00FB5075">
        <w:rPr>
          <w:rFonts w:ascii="Times New Roman" w:eastAsia="MS Mincho" w:hAnsi="Times New Roman" w:cs="Times New Roman"/>
          <w:lang w:eastAsia="ru-RU"/>
        </w:rPr>
        <w:t xml:space="preserve"> автора, отвечающего за переписку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</w:pP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шрифт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 xml:space="preserve"> Times New Roman 11,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по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центру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5DBCF78" wp14:editId="4CB310AD">
                <wp:simplePos x="0" y="0"/>
                <wp:positionH relativeFrom="column">
                  <wp:posOffset>-624992</wp:posOffset>
                </wp:positionH>
                <wp:positionV relativeFrom="paragraph">
                  <wp:posOffset>99136</wp:posOffset>
                </wp:positionV>
                <wp:extent cx="585673" cy="1403985"/>
                <wp:effectExtent l="0" t="0" r="5080" b="698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7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075" w:rsidRPr="00FB5075" w:rsidRDefault="00FB5075" w:rsidP="00FB507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5075">
                              <w:rPr>
                                <w:rFonts w:ascii="Times New Roman" w:hAnsi="Times New Roman" w:cs="Times New Roman"/>
                              </w:rPr>
                              <w:t>2,0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9.2pt;margin-top:7.8pt;width:46.1pt;height:110.55pt;z-index:-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" stroked="f">
                <v:textbox style="mso-fit-shape-to-text:t">
                  <w:txbxContent>
                    <w:p w:rsidR="00FB5075" w:rsidRPr="00FB5075" w:rsidRDefault="00FB5075" w:rsidP="00FB507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5075">
                        <w:rPr>
                          <w:rFonts w:ascii="Times New Roman" w:hAnsi="Times New Roman" w:cs="Times New Roman"/>
                        </w:rPr>
                        <w:t>2,0 см</w:t>
                      </w:r>
                    </w:p>
                  </w:txbxContent>
                </v:textbox>
              </v:shape>
            </w:pict>
          </mc:Fallback>
        </mc:AlternateContent>
      </w:r>
      <w:r w:rsidRPr="00FB5075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F50093D" wp14:editId="7C7F2C84">
                <wp:simplePos x="0" y="0"/>
                <wp:positionH relativeFrom="column">
                  <wp:posOffset>6184900</wp:posOffset>
                </wp:positionH>
                <wp:positionV relativeFrom="paragraph">
                  <wp:posOffset>99060</wp:posOffset>
                </wp:positionV>
                <wp:extent cx="651510" cy="1403985"/>
                <wp:effectExtent l="0" t="0" r="0" b="698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075" w:rsidRPr="00FB5075" w:rsidRDefault="00FB5075" w:rsidP="00FB507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5075">
                              <w:rPr>
                                <w:rFonts w:ascii="Times New Roman" w:hAnsi="Times New Roman" w:cs="Times New Roman"/>
                              </w:rPr>
                              <w:t>2,0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87pt;margin-top:7.8pt;width:51.3pt;height:110.55pt;z-index:-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" stroked="f">
                <v:textbox style="mso-fit-shape-to-text:t">
                  <w:txbxContent>
                    <w:p w:rsidR="00FB5075" w:rsidRPr="00FB5075" w:rsidRDefault="00FB5075" w:rsidP="00FB507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B5075">
                        <w:rPr>
                          <w:rFonts w:ascii="Times New Roman" w:hAnsi="Times New Roman" w:cs="Times New Roman"/>
                        </w:rPr>
                        <w:t>2,0 см</w:t>
                      </w:r>
                    </w:p>
                  </w:txbxContent>
                </v:textbox>
              </v:shape>
            </w:pict>
          </mc:Fallback>
        </mc:AlternateContent>
      </w: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015963" wp14:editId="21CF246D">
                <wp:simplePos x="0" y="0"/>
                <wp:positionH relativeFrom="column">
                  <wp:posOffset>6181642</wp:posOffset>
                </wp:positionH>
                <wp:positionV relativeFrom="paragraph">
                  <wp:posOffset>266369</wp:posOffset>
                </wp:positionV>
                <wp:extent cx="604299" cy="0"/>
                <wp:effectExtent l="38100" t="76200" r="24765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9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486.75pt;margin-top:20.95pt;width:47.6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">
                <v:stroke startarrow="open" endarrow="open"/>
              </v:shape>
            </w:pict>
          </mc:Fallback>
        </mc:AlternateContent>
      </w:r>
      <w:r w:rsidRPr="00FB5075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754B3A" wp14:editId="7CD3A86A">
                <wp:simplePos x="0" y="0"/>
                <wp:positionH relativeFrom="column">
                  <wp:posOffset>-687705</wp:posOffset>
                </wp:positionH>
                <wp:positionV relativeFrom="paragraph">
                  <wp:posOffset>279069</wp:posOffset>
                </wp:positionV>
                <wp:extent cx="651510" cy="0"/>
                <wp:effectExtent l="38100" t="76200" r="15240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-54.15pt;margin-top:21.95pt;width:51.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">
                <v:stroke startarrow="open" endarrow="open"/>
              </v:shape>
            </w:pict>
          </mc:Fallback>
        </mc:AlternateContent>
      </w:r>
      <w:r w:rsidRPr="00FB50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Текст аннотации. </w:t>
      </w:r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Шрифт </w:t>
      </w:r>
      <w:proofErr w:type="spellStart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>Times</w:t>
      </w:r>
      <w:proofErr w:type="spellEnd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>New</w:t>
      </w:r>
      <w:proofErr w:type="spellEnd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>Roman</w:t>
      </w:r>
      <w:proofErr w:type="spellEnd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 12, курсив, одинарный межстрочный интервал, выровнять по ширине, абзацный отступ 0,5.</w:t>
      </w:r>
      <w:r w:rsidRPr="00FB5075">
        <w:rPr>
          <w:rFonts w:ascii="Times New Roman" w:eastAsia="MS Mincho" w:hAnsi="Times New Roman" w:cs="Times New Roman"/>
          <w:i/>
          <w:color w:val="80808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Аннотация должна состоять из 1-3 строк (следует ориентироваться на объем англоязычной аннотации). Аннотация должна раскрывать содержание статьи и следовать логике и последовательности изложения материала. 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Ключевые слова: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более 5–7 слов или словосочетаний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шрифт </w:t>
      </w:r>
      <w:proofErr w:type="spellStart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>Times</w:t>
      </w:r>
      <w:proofErr w:type="spellEnd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>New</w:t>
      </w:r>
      <w:proofErr w:type="spellEnd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>Roman</w:t>
      </w:r>
      <w:proofErr w:type="spellEnd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 12, курсив, одинарный межстрочный интервал.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НАЗВАНИЕ СТАТЬИ НА АНГЛИЙСКОМ ЯЗЫКЕ 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 xml:space="preserve">ПО ЦЕНТРУ ШРИФТ 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en-US" w:eastAsia="ru-RU"/>
        </w:rPr>
        <w:t>TIMES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en-US" w:eastAsia="ru-RU"/>
        </w:rPr>
        <w:t>NEW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en-US" w:eastAsia="ru-RU"/>
        </w:rPr>
        <w:t>ROMAN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 xml:space="preserve"> 12 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val="en-US" w:eastAsia="ru-RU"/>
        </w:rPr>
        <w:t>BOLD</w:t>
      </w:r>
      <w:r w:rsidRPr="00FB5075">
        <w:rPr>
          <w:rFonts w:ascii="Times New Roman" w:eastAsia="MS Mincho" w:hAnsi="Times New Roman" w:cs="Times New Roman"/>
          <w:b/>
          <w:bCs/>
          <w:color w:val="FF0000"/>
          <w:sz w:val="24"/>
          <w:szCs w:val="24"/>
          <w:lang w:eastAsia="ru-RU"/>
        </w:rPr>
        <w:t>, ЗАГЛАВНЫЕ БУКВЫ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А. 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lang w:val="en-US" w:eastAsia="ru-RU"/>
        </w:rPr>
        <w:t>B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. Первый автор</w:t>
      </w:r>
      <w:proofErr w:type="gramStart"/>
      <w:r w:rsidRPr="00FB5075">
        <w:rPr>
          <w:rFonts w:ascii="Times New Roman" w:eastAsia="MS Mincho" w:hAnsi="Times New Roman" w:cs="Times New Roman"/>
          <w:bCs/>
          <w:sz w:val="24"/>
          <w:szCs w:val="24"/>
          <w:vertAlign w:val="superscript"/>
          <w:lang w:eastAsia="ru-RU"/>
        </w:rPr>
        <w:t>1</w:t>
      </w:r>
      <w:proofErr w:type="gramEnd"/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, 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lang w:val="en-US" w:eastAsia="ru-RU"/>
        </w:rPr>
        <w:t>V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 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lang w:val="en-US" w:eastAsia="ru-RU"/>
        </w:rPr>
        <w:t>G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. Второй автор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FB5075">
        <w:rPr>
          <w:rFonts w:ascii="Times New Roman" w:eastAsia="MS Mincho" w:hAnsi="Times New Roman" w:cs="Times New Roman"/>
          <w:b/>
          <w:bCs/>
          <w:sz w:val="24"/>
          <w:szCs w:val="24"/>
          <w:vertAlign w:val="superscript"/>
          <w:lang w:eastAsia="ru-RU"/>
        </w:rPr>
        <w:t>*</w:t>
      </w:r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, не более 5 авторов</w:t>
      </w:r>
    </w:p>
    <w:p w:rsidR="000A430A" w:rsidRPr="009F566C" w:rsidRDefault="000A430A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0A430A">
        <w:rPr>
          <w:rFonts w:ascii="Times New Roman" w:eastAsia="MS Mincho" w:hAnsi="Times New Roman" w:cs="Times New Roman"/>
          <w:bCs/>
          <w:sz w:val="24"/>
          <w:szCs w:val="24"/>
          <w:lang w:val="en-US" w:eastAsia="ru-RU"/>
        </w:rPr>
        <w:t>Scientific</w:t>
      </w:r>
      <w:r w:rsidRPr="009F566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Pr="000A430A">
        <w:rPr>
          <w:rFonts w:ascii="Times New Roman" w:eastAsia="MS Mincho" w:hAnsi="Times New Roman" w:cs="Times New Roman"/>
          <w:bCs/>
          <w:sz w:val="24"/>
          <w:szCs w:val="24"/>
          <w:lang w:val="en-US" w:eastAsia="ru-RU"/>
        </w:rPr>
        <w:t>Supervisor</w:t>
      </w:r>
      <w:r w:rsidRPr="009F566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– </w:t>
      </w:r>
      <w:r w:rsidRPr="000A430A">
        <w:rPr>
          <w:rFonts w:ascii="Times New Roman" w:eastAsia="MS Mincho" w:hAnsi="Times New Roman" w:cs="Times New Roman"/>
          <w:bCs/>
          <w:sz w:val="24"/>
          <w:szCs w:val="24"/>
          <w:lang w:val="en-US" w:eastAsia="ru-RU"/>
        </w:rPr>
        <w:t>G</w:t>
      </w:r>
      <w:r w:rsidRPr="009F566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 </w:t>
      </w:r>
      <w:r w:rsidRPr="000A430A">
        <w:rPr>
          <w:rFonts w:ascii="Times New Roman" w:eastAsia="MS Mincho" w:hAnsi="Times New Roman" w:cs="Times New Roman"/>
          <w:bCs/>
          <w:sz w:val="24"/>
          <w:szCs w:val="24"/>
          <w:lang w:val="en-US" w:eastAsia="ru-RU"/>
        </w:rPr>
        <w:t>I</w:t>
      </w:r>
      <w:r w:rsidRPr="009F566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0A430A">
        <w:rPr>
          <w:rFonts w:ascii="Times New Roman" w:eastAsia="MS Mincho" w:hAnsi="Times New Roman" w:cs="Times New Roman"/>
          <w:bCs/>
          <w:sz w:val="24"/>
          <w:szCs w:val="24"/>
          <w:lang w:val="en-US" w:eastAsia="ru-RU"/>
        </w:rPr>
        <w:t>Stepanov</w:t>
      </w:r>
      <w:proofErr w:type="spellEnd"/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Фамилии авторов в транслитерации (система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BSI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), шрифт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Times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New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Roman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12, по центру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vertAlign w:val="superscript"/>
          <w:lang w:eastAsia="ru-RU"/>
        </w:rPr>
        <w:t>1</w:t>
      </w:r>
      <w:r w:rsidRPr="00FB5075">
        <w:rPr>
          <w:rFonts w:ascii="Times New Roman" w:eastAsia="MS Mincho" w:hAnsi="Times New Roman" w:cs="Times New Roman"/>
          <w:lang w:eastAsia="ru-RU"/>
        </w:rPr>
        <w:t xml:space="preserve">Наименование организации на английском языке 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lang w:eastAsia="ru-RU"/>
        </w:rPr>
        <w:t>Адрес, включая название страны и индекс, например,</w:t>
      </w:r>
    </w:p>
    <w:p w:rsidR="00FB5075" w:rsidRPr="00FB5075" w:rsidRDefault="00FB5075" w:rsidP="00FB5075">
      <w:pPr>
        <w:keepNext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FB5075">
        <w:rPr>
          <w:rFonts w:ascii="Times New Roman" w:eastAsia="MS Mincho" w:hAnsi="Times New Roman" w:cs="Times New Roman"/>
          <w:vertAlign w:val="superscript"/>
          <w:lang w:val="en-US" w:eastAsia="ru-RU"/>
        </w:rPr>
        <w:t>1</w:t>
      </w:r>
      <w:r w:rsidRPr="00FB5075">
        <w:rPr>
          <w:rFonts w:ascii="Times New Roman" w:eastAsia="Times New Roman" w:hAnsi="Times New Roman" w:cs="Times New Roman"/>
          <w:shd w:val="clear" w:color="auto" w:fill="FFFFFF"/>
          <w:lang w:val="en-US" w:eastAsia="ru-RU"/>
        </w:rPr>
        <w:t>Reshetnev Siberian State University of Science and Technology</w:t>
      </w:r>
    </w:p>
    <w:p w:rsidR="00FB5075" w:rsidRPr="00FB5075" w:rsidRDefault="00FB5075" w:rsidP="00FB5075">
      <w:pPr>
        <w:keepNext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FB5075">
        <w:rPr>
          <w:rFonts w:ascii="Times New Roman" w:eastAsia="Times New Roman" w:hAnsi="Times New Roman" w:cs="Times New Roman"/>
          <w:lang w:val="en-US" w:eastAsia="ru-RU"/>
        </w:rPr>
        <w:t xml:space="preserve">31, </w:t>
      </w:r>
      <w:proofErr w:type="spellStart"/>
      <w:r w:rsidRPr="00FB5075">
        <w:rPr>
          <w:rFonts w:ascii="Times New Roman" w:eastAsia="Times New Roman" w:hAnsi="Times New Roman" w:cs="Times New Roman"/>
          <w:lang w:val="en-US" w:eastAsia="ru-RU"/>
        </w:rPr>
        <w:t>Krasnoyarsky</w:t>
      </w:r>
      <w:proofErr w:type="spellEnd"/>
      <w:r w:rsidRPr="00FB5075">
        <w:rPr>
          <w:rFonts w:ascii="Times New Roman" w:eastAsia="Times New Roman" w:hAnsi="Times New Roman" w:cs="Times New Roman"/>
          <w:lang w:val="en-US" w:eastAsia="ru-RU"/>
        </w:rPr>
        <w:t xml:space="preserve"> </w:t>
      </w:r>
      <w:proofErr w:type="spellStart"/>
      <w:r w:rsidRPr="00FB5075">
        <w:rPr>
          <w:rFonts w:ascii="Times New Roman" w:eastAsia="Times New Roman" w:hAnsi="Times New Roman" w:cs="Times New Roman"/>
          <w:lang w:val="en-US" w:eastAsia="ru-RU"/>
        </w:rPr>
        <w:t>Rabochy</w:t>
      </w:r>
      <w:proofErr w:type="spellEnd"/>
      <w:r w:rsidRPr="00FB5075">
        <w:rPr>
          <w:rFonts w:ascii="Times New Roman" w:eastAsia="Times New Roman" w:hAnsi="Times New Roman" w:cs="Times New Roman"/>
          <w:lang w:val="en-US" w:eastAsia="ru-RU"/>
        </w:rPr>
        <w:t xml:space="preserve"> Av., Krasnoyarsk, 660037, Russian Federation 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vertAlign w:val="superscript"/>
          <w:lang w:eastAsia="ru-RU"/>
        </w:rPr>
        <w:t>2</w:t>
      </w:r>
      <w:r w:rsidRPr="00FB5075">
        <w:rPr>
          <w:rFonts w:ascii="Times New Roman" w:eastAsia="MS Mincho" w:hAnsi="Times New Roman" w:cs="Times New Roman"/>
          <w:lang w:eastAsia="ru-RU"/>
        </w:rPr>
        <w:t>Наименование организации на английском языке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lang w:eastAsia="ru-RU"/>
        </w:rPr>
      </w:pPr>
      <w:r w:rsidRPr="00FB5075">
        <w:rPr>
          <w:rFonts w:ascii="Times New Roman" w:eastAsia="MS Mincho" w:hAnsi="Times New Roman" w:cs="Times New Roman"/>
          <w:lang w:eastAsia="ru-RU"/>
        </w:rPr>
        <w:t>Адрес, включая название страны и индекс на английском языке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color w:val="C0C0C0"/>
          <w:lang w:eastAsia="ru-RU"/>
        </w:rPr>
      </w:pPr>
      <w:r w:rsidRPr="00FB5075">
        <w:rPr>
          <w:rFonts w:ascii="Times New Roman" w:eastAsia="MS Mincho" w:hAnsi="Times New Roman" w:cs="Times New Roman"/>
          <w:lang w:eastAsia="ru-RU"/>
        </w:rPr>
        <w:t>*</w:t>
      </w:r>
      <w:proofErr w:type="gramStart"/>
      <w:r w:rsidRPr="00FB5075">
        <w:rPr>
          <w:rFonts w:ascii="Times New Roman" w:eastAsia="MS Mincho" w:hAnsi="Times New Roman" w:cs="Times New Roman"/>
          <w:lang w:eastAsia="ru-RU"/>
        </w:rPr>
        <w:t>Е</w:t>
      </w:r>
      <w:proofErr w:type="gramEnd"/>
      <w:r w:rsidRPr="00FB5075">
        <w:rPr>
          <w:rFonts w:ascii="Times New Roman" w:eastAsia="MS Mincho" w:hAnsi="Times New Roman" w:cs="Times New Roman"/>
          <w:lang w:eastAsia="ru-RU"/>
        </w:rPr>
        <w:t>-</w:t>
      </w:r>
      <w:r w:rsidRPr="00FB5075">
        <w:rPr>
          <w:rFonts w:ascii="Times New Roman" w:eastAsia="MS Mincho" w:hAnsi="Times New Roman" w:cs="Times New Roman"/>
          <w:lang w:val="en-US" w:eastAsia="ru-RU"/>
        </w:rPr>
        <w:t>mail</w:t>
      </w:r>
      <w:r w:rsidRPr="00FB5075">
        <w:rPr>
          <w:rFonts w:ascii="Times New Roman" w:eastAsia="MS Mincho" w:hAnsi="Times New Roman" w:cs="Times New Roman"/>
          <w:lang w:eastAsia="ru-RU"/>
        </w:rPr>
        <w:t xml:space="preserve"> автора, отвечающего за переписку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</w:pP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шрифт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 xml:space="preserve"> Times New Roman 11,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по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центру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Текст аннотации на английском языке – 1-3 строки. Требования такие же, как и к русскоязычной аннотации. Не использовать страдательный залог! Рекомендуется подготавливать аннотацию после написания статьи, следуя содержанию и логике написания статьи!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Ключевые слова на английском языке: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более 5–7 слов или словосочетаний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шрифт </w:t>
      </w:r>
      <w:proofErr w:type="spellStart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>Times</w:t>
      </w:r>
      <w:proofErr w:type="spellEnd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>New</w:t>
      </w:r>
      <w:proofErr w:type="spellEnd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>Roman</w:t>
      </w:r>
      <w:proofErr w:type="spellEnd"/>
      <w:r w:rsidRPr="00FB5075">
        <w:rPr>
          <w:rFonts w:ascii="Times New Roman" w:eastAsia="MS Mincho" w:hAnsi="Times New Roman" w:cs="Times New Roman"/>
          <w:i/>
          <w:color w:val="000000"/>
          <w:sz w:val="24"/>
          <w:szCs w:val="24"/>
          <w:lang w:eastAsia="ru-RU"/>
        </w:rPr>
        <w:t xml:space="preserve"> 12, курсив, одинарный межстрочный интервал.</w:t>
      </w:r>
    </w:p>
    <w:p w:rsidR="00FB5075" w:rsidRPr="00FB5075" w:rsidRDefault="009F566C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9C5AF" wp14:editId="4E219115">
                <wp:simplePos x="0" y="0"/>
                <wp:positionH relativeFrom="column">
                  <wp:posOffset>127000</wp:posOffset>
                </wp:positionH>
                <wp:positionV relativeFrom="paragraph">
                  <wp:posOffset>582930</wp:posOffset>
                </wp:positionV>
                <wp:extent cx="651510" cy="1403985"/>
                <wp:effectExtent l="0" t="0" r="0" b="698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075" w:rsidRPr="00FB5075" w:rsidRDefault="00FB5075" w:rsidP="00FB507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5075">
                              <w:rPr>
                                <w:rFonts w:ascii="Times New Roman" w:hAnsi="Times New Roman" w:cs="Times New Roman"/>
                              </w:rPr>
                              <w:t>2,5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0pt;margin-top:45.9pt;width:51.3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" stroked="f">
                <v:textbox style="mso-fit-shape-to-text:t">
                  <w:txbxContent>
                    <w:p w:rsidR="00FB5075" w:rsidRPr="00FB5075" w:rsidRDefault="00FB5075" w:rsidP="00FB5075">
                      <w:pPr>
                        <w:rPr>
                          <w:rFonts w:ascii="Times New Roman" w:hAnsi="Times New Roman" w:cs="Times New Roman"/>
                        </w:rPr>
                      </w:pPr>
                      <w:bookmarkStart w:id="1" w:name="_GoBack"/>
                      <w:r w:rsidRPr="00FB5075">
                        <w:rPr>
                          <w:rFonts w:ascii="Times New Roman" w:hAnsi="Times New Roman" w:cs="Times New Roman"/>
                        </w:rPr>
                        <w:t>2,5 см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FB507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B91F2" wp14:editId="711B00EC">
                <wp:simplePos x="0" y="0"/>
                <wp:positionH relativeFrom="column">
                  <wp:posOffset>66675</wp:posOffset>
                </wp:positionH>
                <wp:positionV relativeFrom="paragraph">
                  <wp:posOffset>247015</wp:posOffset>
                </wp:positionV>
                <wp:extent cx="0" cy="929640"/>
                <wp:effectExtent l="95250" t="38100" r="76200" b="6096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6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5.25pt;margin-top:19.45pt;width:0;height:73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">
                <v:stroke startarrow="open" endarrow="open"/>
              </v:shape>
            </w:pict>
          </mc:Fallback>
        </mc:AlternateContent>
      </w:r>
      <w:r w:rsidR="00FB5075" w:rsidRPr="00FB5075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Отступить строку.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Установить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шрифт </w:t>
      </w:r>
      <w:proofErr w:type="spellStart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Times</w:t>
      </w:r>
      <w:proofErr w:type="spellEnd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New</w:t>
      </w:r>
      <w:proofErr w:type="spellEnd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Roman</w:t>
      </w:r>
      <w:proofErr w:type="spellEnd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12, одинарный межстрочный интервал, абзацный отступ 0,5. Перенос слов не разрешается. Подзаголовки: шрифт </w:t>
      </w:r>
      <w:proofErr w:type="spellStart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Times</w:t>
      </w:r>
      <w:proofErr w:type="spellEnd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New</w:t>
      </w:r>
      <w:proofErr w:type="spellEnd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Roman</w:t>
      </w:r>
      <w:proofErr w:type="spellEnd"/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 xml:space="preserve"> 12 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val="en-US" w:eastAsia="ru-RU"/>
        </w:rPr>
        <w:t>bold</w:t>
      </w:r>
      <w:r w:rsidRPr="00FB5075">
        <w:rPr>
          <w:rFonts w:ascii="Times New Roman" w:eastAsia="MS Mincho" w:hAnsi="Times New Roman" w:cs="Times New Roman"/>
          <w:color w:val="FF0000"/>
          <w:sz w:val="24"/>
          <w:szCs w:val="24"/>
          <w:lang w:eastAsia="ru-RU"/>
        </w:rPr>
        <w:t>.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FB5075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исунки</w:t>
      </w:r>
      <w:r w:rsidRPr="00FB507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обозначаются в тексте как рис. 1, рис. 2 и т. д. и размещаются в тексте статьи по мере их упоминания. 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 могут быть сканированы с оригинала (в этом случае они должны быть четкими, контрастными, без лишнего фона) или выполнены средствами компьютерной графики.</w:t>
      </w:r>
      <w:r w:rsidRPr="00FB507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Необходимо отступить одну строку от текста перед рисунком.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color w:val="00B050"/>
          <w:sz w:val="24"/>
          <w:szCs w:val="24"/>
          <w:lang w:eastAsia="ru-RU"/>
        </w:rPr>
        <w:t>Отступить одну строку</w:t>
      </w:r>
    </w:p>
    <w:p w:rsidR="00FB5075" w:rsidRPr="00FB5075" w:rsidRDefault="00FB5075" w:rsidP="00FB5075">
      <w:pPr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FB5075">
        <w:rPr>
          <w:rFonts w:ascii="Times New Roman" w:eastAsia="MS Mincho" w:hAnsi="Times New Roman" w:cs="Times New Roman"/>
          <w:bCs/>
          <w:lang w:eastAsia="ru-RU"/>
        </w:rPr>
        <w:t>Рис. 1.</w:t>
      </w:r>
      <w:r w:rsidRPr="00FB5075">
        <w:rPr>
          <w:rFonts w:ascii="Times New Roman" w:eastAsia="MS Mincho" w:hAnsi="Times New Roman" w:cs="Times New Roman"/>
          <w:lang w:eastAsia="ru-RU"/>
        </w:rPr>
        <w:t xml:space="preserve"> </w:t>
      </w:r>
      <w:r w:rsidRPr="00FB5075">
        <w:rPr>
          <w:rFonts w:ascii="Times New Roman" w:eastAsia="MS Mincho" w:hAnsi="Times New Roman" w:cs="Times New Roman"/>
          <w:color w:val="FF0000"/>
          <w:lang w:eastAsia="ru-RU"/>
        </w:rPr>
        <w:t xml:space="preserve">Подпись размещается под рисунком с выравниванием по центру, шрифт </w:t>
      </w:r>
      <w:proofErr w:type="spellStart"/>
      <w:r w:rsidRPr="00FB5075">
        <w:rPr>
          <w:rFonts w:ascii="Times New Roman" w:eastAsia="MS Mincho" w:hAnsi="Times New Roman" w:cs="Times New Roman"/>
          <w:color w:val="FF0000"/>
          <w:lang w:eastAsia="ru-RU"/>
        </w:rPr>
        <w:t>Times</w:t>
      </w:r>
      <w:proofErr w:type="spellEnd"/>
      <w:r w:rsidRPr="00FB5075">
        <w:rPr>
          <w:rFonts w:ascii="Times New Roman" w:eastAsia="MS Mincho" w:hAnsi="Times New Roman" w:cs="Times New Roman"/>
          <w:color w:val="FF0000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color w:val="FF0000"/>
          <w:lang w:eastAsia="ru-RU"/>
        </w:rPr>
        <w:t>New</w:t>
      </w:r>
      <w:proofErr w:type="spellEnd"/>
      <w:r w:rsidRPr="00FB5075">
        <w:rPr>
          <w:rFonts w:ascii="Times New Roman" w:eastAsia="MS Mincho" w:hAnsi="Times New Roman" w:cs="Times New Roman"/>
          <w:color w:val="FF0000"/>
          <w:lang w:eastAsia="ru-RU"/>
        </w:rPr>
        <w:t xml:space="preserve"> </w:t>
      </w:r>
      <w:proofErr w:type="spellStart"/>
      <w:r w:rsidRPr="00FB5075">
        <w:rPr>
          <w:rFonts w:ascii="Times New Roman" w:eastAsia="MS Mincho" w:hAnsi="Times New Roman" w:cs="Times New Roman"/>
          <w:color w:val="FF0000"/>
          <w:lang w:eastAsia="ru-RU"/>
        </w:rPr>
        <w:t>Roman</w:t>
      </w:r>
      <w:proofErr w:type="spellEnd"/>
      <w:r w:rsidR="00787136">
        <w:rPr>
          <w:rFonts w:ascii="Times New Roman" w:eastAsia="MS Mincho" w:hAnsi="Times New Roman" w:cs="Times New Roman"/>
          <w:color w:val="FF0000"/>
          <w:lang w:eastAsia="ru-RU"/>
        </w:rPr>
        <w:t> </w:t>
      </w:r>
      <w:r w:rsidRPr="00FB5075">
        <w:rPr>
          <w:rFonts w:ascii="Times New Roman" w:eastAsia="MS Mincho" w:hAnsi="Times New Roman" w:cs="Times New Roman"/>
          <w:color w:val="FF0000"/>
          <w:lang w:eastAsia="ru-RU"/>
        </w:rPr>
        <w:t>11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color w:val="00B050"/>
          <w:sz w:val="24"/>
          <w:szCs w:val="24"/>
          <w:lang w:eastAsia="ru-RU"/>
        </w:rPr>
        <w:t>Отступить одну строку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Формулы.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Простые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внутристрочные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однострочные формулы должны быть набраны без использования специальных редакторов. Специальные сложные символы, а также многострочные формулы, которые не могут быть набраны обычным образом, должны быть набраны в редакторе формул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Math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Type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Набор математических формул в пределах всего текста должен быть единообразен:</w:t>
      </w:r>
    </w:p>
    <w:p w:rsidR="00FB5075" w:rsidRPr="00FB5075" w:rsidRDefault="00D85582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="00FB5075"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символов определяются стандартными установками </w:t>
      </w:r>
      <w:proofErr w:type="spellStart"/>
      <w:r w:rsidR="00FB5075"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Math</w:t>
      </w:r>
      <w:proofErr w:type="spellEnd"/>
      <w:r w:rsidR="00FB5075"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B5075"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Type</w:t>
      </w:r>
      <w:proofErr w:type="spellEnd"/>
      <w:r w:rsidR="00FB5075"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(Размер – Определить – Заводские);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русские и греческие символы – прямым шрифтом;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латинские</w:t>
      </w:r>
      <w:proofErr w:type="gram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курсивом.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набранные отдельными строками, располагают по центру. Не допускается (!) набор в основном тексте статьи простых латинских, греческих или специальных символов в редакторе формул.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Таблицы 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быть последовательно пронумерованы и обозначаться по тексту как табл. 1, табл. 2 и т. д. Слово «таблица» набирается курсивом с выравниванием вправо, шрифтом 11, ниже – заглавие таблицы (набирается жирным шрифтом по центру). 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color w:val="00B050"/>
          <w:sz w:val="24"/>
          <w:szCs w:val="24"/>
          <w:lang w:eastAsia="ru-RU"/>
        </w:rPr>
        <w:t>Отступить одну строку</w:t>
      </w:r>
    </w:p>
    <w:p w:rsidR="00FB5075" w:rsidRPr="00FB5075" w:rsidRDefault="00FB5075" w:rsidP="00FB5075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FB5075">
        <w:rPr>
          <w:rFonts w:ascii="Times New Roman" w:eastAsia="Times New Roman" w:hAnsi="Times New Roman" w:cs="Times New Roman"/>
          <w:i/>
          <w:lang w:eastAsia="ru-RU"/>
        </w:rPr>
        <w:t>Таблица 1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B5075">
        <w:rPr>
          <w:rFonts w:ascii="Times New Roman" w:eastAsia="Times New Roman" w:hAnsi="Times New Roman" w:cs="Times New Roman"/>
          <w:b/>
          <w:lang w:eastAsia="ru-RU"/>
        </w:rPr>
        <w:t>Название таблицы</w:t>
      </w:r>
    </w:p>
    <w:tbl>
      <w:tblPr>
        <w:tblStyle w:val="a9"/>
        <w:tblW w:w="0" w:type="auto"/>
        <w:tblInd w:w="108" w:type="dxa"/>
        <w:tblLook w:val="01E0" w:firstRow="1" w:lastRow="1" w:firstColumn="1" w:lastColumn="1" w:noHBand="0" w:noVBand="0"/>
      </w:tblPr>
      <w:tblGrid>
        <w:gridCol w:w="4819"/>
        <w:gridCol w:w="4820"/>
      </w:tblGrid>
      <w:tr w:rsidR="00FB5075" w:rsidRPr="00FB5075" w:rsidTr="00CF4D46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075" w:rsidRPr="00FB5075" w:rsidRDefault="00FB5075" w:rsidP="00FB5075">
            <w:pPr>
              <w:jc w:val="both"/>
            </w:pPr>
            <w:r w:rsidRPr="00FB5075">
              <w:t xml:space="preserve">Если таблица имеет большой объем, она может быть помещена на отдельной странице.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075" w:rsidRPr="00FB5075" w:rsidRDefault="00FB5075" w:rsidP="00FB5075">
            <w:pPr>
              <w:jc w:val="both"/>
            </w:pPr>
            <w:r w:rsidRPr="00FB5075">
              <w:t>В том случае, когда она имеет значительную ширину – на странице с альбомной ориентацией.</w:t>
            </w:r>
          </w:p>
        </w:tc>
      </w:tr>
    </w:tbl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sz w:val="24"/>
          <w:szCs w:val="24"/>
          <w:lang w:eastAsia="ru-RU"/>
        </w:rPr>
        <w:t>*При необходимости используйте пояснительные сноски ниже таблицы.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color w:val="00B050"/>
          <w:sz w:val="24"/>
          <w:szCs w:val="24"/>
          <w:lang w:eastAsia="ru-RU"/>
        </w:rPr>
        <w:t>Отступить одну строку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Библиографические ссылки размещаются в конце статьи и включают </w:t>
      </w:r>
      <w:r w:rsidRPr="00FB5075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не менее 3 источников.</w:t>
      </w:r>
      <w:r w:rsidRPr="00FB50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Источники нумеруются по мере цитирования, т. е. начиная с первого, и заключаются в тексте в квадратные скобки [1]. При оформлении Библиографических ссылок следует пользоваться ГОСТ </w:t>
      </w:r>
      <w:proofErr w:type="gramStart"/>
      <w:r w:rsidRPr="00FB50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</w:t>
      </w:r>
      <w:proofErr w:type="gramEnd"/>
      <w:r w:rsidRPr="00FB50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7.0.5-2008.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color w:val="00B050"/>
          <w:sz w:val="24"/>
          <w:szCs w:val="24"/>
          <w:lang w:eastAsia="ru-RU"/>
        </w:rPr>
        <w:t>Отступить одну строку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Библиографические ссылки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color w:val="00B050"/>
          <w:sz w:val="24"/>
          <w:szCs w:val="24"/>
          <w:lang w:eastAsia="ru-RU"/>
        </w:rPr>
        <w:t>Отступить одну строку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1. </w:t>
      </w:r>
      <w:r w:rsidRPr="00FB5075"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  <w:lang w:eastAsia="ru-RU"/>
        </w:rPr>
        <w:t>Если менее 3-х авторов</w:t>
      </w:r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Вапник</w:t>
      </w:r>
      <w:proofErr w:type="spellEnd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В., </w:t>
      </w:r>
      <w:proofErr w:type="spellStart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Червоненкис</w:t>
      </w:r>
      <w:proofErr w:type="spellEnd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А. Теория распознавания образов. М.</w:t>
      </w:r>
      <w:proofErr w:type="gramStart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Наука, 1974. 415 с. 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FB507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2. </w:t>
      </w:r>
      <w:r w:rsidRPr="00FB5075"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  <w:lang w:eastAsia="ru-RU"/>
        </w:rPr>
        <w:t>Если более 3-х авторов</w:t>
      </w:r>
      <w:proofErr w:type="gramStart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О</w:t>
      </w:r>
      <w:proofErr w:type="gramEnd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б эволюционных алгоритмах решения сложных задач оптимизации / А. В. </w:t>
      </w:r>
      <w:proofErr w:type="spellStart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Гуменникова</w:t>
      </w:r>
      <w:proofErr w:type="spellEnd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, Емельянова М. Н., </w:t>
      </w:r>
      <w:proofErr w:type="spellStart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Семенкин</w:t>
      </w:r>
      <w:proofErr w:type="spellEnd"/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Е. С. и др. // Вестник СибГАУ. 2003. № 4 (10). С. 14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–23</w:t>
      </w:r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</w:p>
    <w:p w:rsidR="00FB5075" w:rsidRPr="00FB5075" w:rsidRDefault="00FB5075" w:rsidP="00FB507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5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3.</w:t>
      </w:r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Electronic</w:t>
      </w:r>
      <w:r w:rsidRPr="000C05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textbook</w:t>
      </w:r>
      <w:r w:rsidRPr="000C05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StatSoft</w:t>
      </w:r>
      <w:proofErr w:type="spellEnd"/>
      <w:r w:rsidRPr="000C05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[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</w:t>
      </w:r>
      <w:r w:rsidRPr="000C05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</w:t>
      </w:r>
      <w:r w:rsidRPr="000C05E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]. </w:t>
      </w:r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en-US" w:eastAsia="ru-RU"/>
        </w:rPr>
        <w:t>URL</w:t>
      </w:r>
      <w:r w:rsidRPr="00FB507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: </w:t>
      </w:r>
      <w:hyperlink r:id="rId13" w:history="1"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fmi</w:t>
        </w:r>
        <w:proofErr w:type="spellEnd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uni</w:t>
        </w:r>
        <w:proofErr w:type="spellEnd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</w:t>
        </w:r>
        <w:proofErr w:type="spellStart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sofia</w:t>
        </w:r>
        <w:proofErr w:type="spellEnd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bg</w:t>
        </w:r>
        <w:proofErr w:type="spellEnd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fmi</w:t>
        </w:r>
        <w:proofErr w:type="spellEnd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statist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education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textbook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eng</w:t>
        </w:r>
        <w:proofErr w:type="spellEnd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glosa</w:t>
        </w:r>
        <w:proofErr w:type="spellEnd"/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FB507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html</w:t>
        </w:r>
      </w:hyperlink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10.1.2013).</w:t>
      </w:r>
    </w:p>
    <w:p w:rsidR="00FB5075" w:rsidRPr="00FB5075" w:rsidRDefault="00FB5075" w:rsidP="00FB5075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4. 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Levendel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Y. Reliability analysis of large software systems: Defect data modeling // IEEE Trans. Software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Engineering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1990. </w:t>
      </w:r>
      <w:proofErr w:type="gramStart"/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Vol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. 16.</w:t>
      </w:r>
      <w:proofErr w:type="gram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. 141–152.</w:t>
      </w:r>
    </w:p>
    <w:p w:rsidR="00FB5075" w:rsidRPr="00FB5075" w:rsidRDefault="00FB5075" w:rsidP="00FB5075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Ковалев И. В. Система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мультиверсионного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программного обеспечения управления космическими аппаратами</w:t>
      </w:r>
      <w:proofErr w:type="gram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… д-ра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наук. Красноярск</w:t>
      </w:r>
      <w:proofErr w:type="gram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КГТУ, 1997. 228 с.</w:t>
      </w:r>
    </w:p>
    <w:p w:rsidR="00FB5075" w:rsidRPr="00FB5075" w:rsidRDefault="00FB5075" w:rsidP="00FB5075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 Пат. 2246034 Российская Федерация, </w:t>
      </w:r>
      <w:r w:rsidRPr="00FB507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МПК</w:t>
      </w:r>
      <w:proofErr w:type="gramStart"/>
      <w:r w:rsidRPr="00FB507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7</w:t>
      </w:r>
      <w:proofErr w:type="gram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03 </w:t>
      </w:r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3/08.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Маховичный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накопитель / Гулиа Н. В. № 2003123507/06</w:t>
      </w:r>
      <w:proofErr w:type="gram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05.01.2001 ;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10.02.2005,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Бюл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4. 8 с.</w:t>
      </w:r>
    </w:p>
    <w:p w:rsidR="00FB5075" w:rsidRPr="00FB5075" w:rsidRDefault="00FB5075" w:rsidP="00FB5075">
      <w:pPr>
        <w:tabs>
          <w:tab w:val="left" w:pos="113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 Титов Г. П. Выбор приборного состава системы определения геометрии крупногабаритной трансформируемой антенны //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Решетневские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 : материалы </w:t>
      </w:r>
      <w:r w:rsidRPr="00FB507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науч.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. (10–12 ноября 2011, г. Красноярск) : в 2 ч. / под общ</w:t>
      </w:r>
      <w:proofErr w:type="gram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ед. Ю. Ю. Логинова ;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гос. </w:t>
      </w:r>
      <w:proofErr w:type="spellStart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аэрокосмич</w:t>
      </w:r>
      <w:proofErr w:type="spellEnd"/>
      <w:r w:rsidRPr="00FB5075">
        <w:rPr>
          <w:rFonts w:ascii="Times New Roman" w:eastAsia="Times New Roman" w:hAnsi="Times New Roman" w:cs="Times New Roman"/>
          <w:sz w:val="24"/>
          <w:szCs w:val="24"/>
          <w:lang w:eastAsia="ru-RU"/>
        </w:rPr>
        <w:t>. ун-т. Красноярск, 2011. С. 98–99.</w:t>
      </w:r>
    </w:p>
    <w:p w:rsidR="00FB5075" w:rsidRPr="00FB5075" w:rsidRDefault="00FB5075" w:rsidP="00FB507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color w:val="00B050"/>
          <w:sz w:val="24"/>
          <w:szCs w:val="24"/>
          <w:lang w:eastAsia="ru-RU"/>
        </w:rPr>
        <w:t>Отступить одну строку</w:t>
      </w:r>
    </w:p>
    <w:p w:rsidR="00FB5075" w:rsidRPr="00FB5075" w:rsidRDefault="00FB5075" w:rsidP="00FB5075">
      <w:pPr>
        <w:spacing w:after="0" w:line="240" w:lineRule="auto"/>
        <w:ind w:firstLine="284"/>
        <w:jc w:val="right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B5075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© Иванов А. Б., Петров В. Г., 201</w:t>
      </w:r>
      <w:r w:rsidR="00581FB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8</w:t>
      </w:r>
    </w:p>
    <w:p w:rsidR="000A430A" w:rsidRDefault="000A430A" w:rsidP="00FB507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B5075" w:rsidRPr="00FB5075" w:rsidRDefault="000A430A" w:rsidP="00FB5075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Подпись руководителя</w:t>
      </w:r>
      <w:r w:rsidR="00FB5075" w:rsidRPr="00FB5075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F5736A" w:rsidRPr="00F5736A" w:rsidRDefault="00F5736A">
      <w:pPr>
        <w:rPr>
          <w:lang w:val="en-US"/>
        </w:rPr>
      </w:pPr>
    </w:p>
    <w:p w:rsidR="00F5736A" w:rsidRPr="00F5736A" w:rsidRDefault="00F5736A">
      <w:pPr>
        <w:rPr>
          <w:lang w:val="en-US"/>
        </w:rPr>
      </w:pPr>
    </w:p>
    <w:p w:rsidR="00F5736A" w:rsidRPr="00F5736A" w:rsidRDefault="00F5736A">
      <w:pPr>
        <w:rPr>
          <w:lang w:val="en-US"/>
        </w:rPr>
      </w:pPr>
    </w:p>
    <w:p w:rsidR="00F5736A" w:rsidRPr="00F5736A" w:rsidRDefault="00F5736A">
      <w:pPr>
        <w:rPr>
          <w:lang w:val="en-US"/>
        </w:rPr>
      </w:pPr>
    </w:p>
    <w:p w:rsidR="00F5736A" w:rsidRPr="00F5736A" w:rsidRDefault="00F5736A">
      <w:pPr>
        <w:rPr>
          <w:lang w:val="en-US"/>
        </w:rPr>
      </w:pPr>
    </w:p>
    <w:p w:rsidR="00F5736A" w:rsidRPr="00F5736A" w:rsidRDefault="00F5736A">
      <w:pPr>
        <w:rPr>
          <w:lang w:val="en-US"/>
        </w:rPr>
      </w:pPr>
    </w:p>
    <w:p w:rsidR="00F5736A" w:rsidRPr="00F5736A" w:rsidRDefault="00F5736A">
      <w:pPr>
        <w:rPr>
          <w:lang w:val="en-US"/>
        </w:rPr>
      </w:pPr>
    </w:p>
    <w:p w:rsidR="00F5736A" w:rsidRPr="00F5736A" w:rsidRDefault="00F5736A">
      <w:pPr>
        <w:rPr>
          <w:lang w:val="en-US"/>
        </w:rPr>
      </w:pPr>
      <w:bookmarkStart w:id="0" w:name="_GoBack"/>
      <w:bookmarkEnd w:id="0"/>
    </w:p>
    <w:sectPr w:rsidR="00F5736A" w:rsidRPr="00F5736A" w:rsidSect="00FB5075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6EA" w:rsidRDefault="007F16EA" w:rsidP="00F5736A">
      <w:pPr>
        <w:spacing w:after="0" w:line="240" w:lineRule="auto"/>
      </w:pPr>
      <w:r>
        <w:separator/>
      </w:r>
    </w:p>
  </w:endnote>
  <w:endnote w:type="continuationSeparator" w:id="0">
    <w:p w:rsidR="007F16EA" w:rsidRDefault="007F16EA" w:rsidP="00F57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6EA" w:rsidRDefault="007F16EA" w:rsidP="00F5736A">
      <w:pPr>
        <w:spacing w:after="0" w:line="240" w:lineRule="auto"/>
      </w:pPr>
      <w:r>
        <w:separator/>
      </w:r>
    </w:p>
  </w:footnote>
  <w:footnote w:type="continuationSeparator" w:id="0">
    <w:p w:rsidR="007F16EA" w:rsidRDefault="007F16EA" w:rsidP="00F57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16CD"/>
    <w:multiLevelType w:val="hybridMultilevel"/>
    <w:tmpl w:val="F4A4CD32"/>
    <w:lvl w:ilvl="0" w:tplc="C7746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47939"/>
    <w:multiLevelType w:val="hybridMultilevel"/>
    <w:tmpl w:val="CAC2F824"/>
    <w:lvl w:ilvl="0" w:tplc="C7746A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5176AC"/>
    <w:multiLevelType w:val="hybridMultilevel"/>
    <w:tmpl w:val="CD20C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B1943"/>
    <w:multiLevelType w:val="hybridMultilevel"/>
    <w:tmpl w:val="CED66948"/>
    <w:lvl w:ilvl="0" w:tplc="C7746A1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2DD591E"/>
    <w:multiLevelType w:val="hybridMultilevel"/>
    <w:tmpl w:val="317AA41A"/>
    <w:lvl w:ilvl="0" w:tplc="C7746A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A5C72FB"/>
    <w:multiLevelType w:val="hybridMultilevel"/>
    <w:tmpl w:val="7CAC4B2A"/>
    <w:lvl w:ilvl="0" w:tplc="5B8C89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13299A"/>
    <w:multiLevelType w:val="hybridMultilevel"/>
    <w:tmpl w:val="FB245A46"/>
    <w:lvl w:ilvl="0" w:tplc="8FCE6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B750AF"/>
    <w:multiLevelType w:val="hybridMultilevel"/>
    <w:tmpl w:val="23C6C3F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656D4E0E"/>
    <w:multiLevelType w:val="hybridMultilevel"/>
    <w:tmpl w:val="692C50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3B40A14"/>
    <w:multiLevelType w:val="hybridMultilevel"/>
    <w:tmpl w:val="BDF4B472"/>
    <w:lvl w:ilvl="0" w:tplc="C7746A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20F"/>
    <w:rsid w:val="0001015D"/>
    <w:rsid w:val="00012E87"/>
    <w:rsid w:val="000A430A"/>
    <w:rsid w:val="000C05E3"/>
    <w:rsid w:val="000F26BF"/>
    <w:rsid w:val="001A7750"/>
    <w:rsid w:val="001C6426"/>
    <w:rsid w:val="001E3573"/>
    <w:rsid w:val="00213649"/>
    <w:rsid w:val="00236A4C"/>
    <w:rsid w:val="00282034"/>
    <w:rsid w:val="002C253A"/>
    <w:rsid w:val="002C4680"/>
    <w:rsid w:val="002E1939"/>
    <w:rsid w:val="00323670"/>
    <w:rsid w:val="00360199"/>
    <w:rsid w:val="003A29AE"/>
    <w:rsid w:val="00430452"/>
    <w:rsid w:val="00453B09"/>
    <w:rsid w:val="0045552D"/>
    <w:rsid w:val="004E0389"/>
    <w:rsid w:val="004F543E"/>
    <w:rsid w:val="00540705"/>
    <w:rsid w:val="00552DC7"/>
    <w:rsid w:val="00567C9F"/>
    <w:rsid w:val="00580D3F"/>
    <w:rsid w:val="00581FBC"/>
    <w:rsid w:val="005960EA"/>
    <w:rsid w:val="005F1D9F"/>
    <w:rsid w:val="005F47A7"/>
    <w:rsid w:val="005F6651"/>
    <w:rsid w:val="00662A24"/>
    <w:rsid w:val="006B25A3"/>
    <w:rsid w:val="006B3693"/>
    <w:rsid w:val="006E50F8"/>
    <w:rsid w:val="00756428"/>
    <w:rsid w:val="00787136"/>
    <w:rsid w:val="007B7AB8"/>
    <w:rsid w:val="007E370E"/>
    <w:rsid w:val="007F16EA"/>
    <w:rsid w:val="00840DB3"/>
    <w:rsid w:val="008416FF"/>
    <w:rsid w:val="008A31D0"/>
    <w:rsid w:val="008A7E86"/>
    <w:rsid w:val="008B1E09"/>
    <w:rsid w:val="008E0D52"/>
    <w:rsid w:val="00956066"/>
    <w:rsid w:val="0096120F"/>
    <w:rsid w:val="00962E03"/>
    <w:rsid w:val="009A0849"/>
    <w:rsid w:val="009B3D8C"/>
    <w:rsid w:val="009B54DF"/>
    <w:rsid w:val="009F566C"/>
    <w:rsid w:val="00A25B2C"/>
    <w:rsid w:val="00A6347E"/>
    <w:rsid w:val="00AC6D89"/>
    <w:rsid w:val="00AF012A"/>
    <w:rsid w:val="00B535ED"/>
    <w:rsid w:val="00BA37B5"/>
    <w:rsid w:val="00BE4F0B"/>
    <w:rsid w:val="00C20653"/>
    <w:rsid w:val="00CA5844"/>
    <w:rsid w:val="00CA6ADA"/>
    <w:rsid w:val="00CE6BC9"/>
    <w:rsid w:val="00D17B29"/>
    <w:rsid w:val="00D556AD"/>
    <w:rsid w:val="00D85582"/>
    <w:rsid w:val="00E04870"/>
    <w:rsid w:val="00E21A07"/>
    <w:rsid w:val="00E30FFB"/>
    <w:rsid w:val="00E6034C"/>
    <w:rsid w:val="00E66B56"/>
    <w:rsid w:val="00E673FD"/>
    <w:rsid w:val="00EC5624"/>
    <w:rsid w:val="00ED2A14"/>
    <w:rsid w:val="00F17E73"/>
    <w:rsid w:val="00F5736A"/>
    <w:rsid w:val="00F76332"/>
    <w:rsid w:val="00F84B39"/>
    <w:rsid w:val="00FB5075"/>
    <w:rsid w:val="00FE554A"/>
    <w:rsid w:val="00FF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6034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034C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034C"/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6034C"/>
    <w:rPr>
      <w:rFonts w:ascii="Times New Roman" w:eastAsiaTheme="majorEastAsia" w:hAnsi="Times New Roman" w:cstheme="majorBidi"/>
      <w:bCs/>
      <w:color w:val="000000" w:themeColor="text1"/>
      <w:sz w:val="28"/>
    </w:rPr>
  </w:style>
  <w:style w:type="paragraph" w:styleId="a3">
    <w:name w:val="header"/>
    <w:basedOn w:val="a"/>
    <w:link w:val="a4"/>
    <w:uiPriority w:val="99"/>
    <w:unhideWhenUsed/>
    <w:rsid w:val="00F5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736A"/>
  </w:style>
  <w:style w:type="paragraph" w:styleId="a5">
    <w:name w:val="footer"/>
    <w:basedOn w:val="a"/>
    <w:link w:val="a6"/>
    <w:uiPriority w:val="99"/>
    <w:unhideWhenUsed/>
    <w:rsid w:val="00F5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736A"/>
  </w:style>
  <w:style w:type="paragraph" w:styleId="a7">
    <w:name w:val="Balloon Text"/>
    <w:basedOn w:val="a"/>
    <w:link w:val="a8"/>
    <w:uiPriority w:val="99"/>
    <w:semiHidden/>
    <w:unhideWhenUsed/>
    <w:rsid w:val="00F5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36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FB5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787136"/>
    <w:rPr>
      <w:color w:val="808080"/>
    </w:rPr>
  </w:style>
  <w:style w:type="paragraph" w:styleId="ab">
    <w:name w:val="List Paragraph"/>
    <w:basedOn w:val="a"/>
    <w:uiPriority w:val="34"/>
    <w:qFormat/>
    <w:rsid w:val="009B54DF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59"/>
    <w:rsid w:val="00596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E50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6034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034C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034C"/>
    <w:rPr>
      <w:rFonts w:ascii="Times New Roman" w:eastAsiaTheme="majorEastAsia" w:hAnsi="Times New Roman" w:cstheme="majorBidi"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6034C"/>
    <w:rPr>
      <w:rFonts w:ascii="Times New Roman" w:eastAsiaTheme="majorEastAsia" w:hAnsi="Times New Roman" w:cstheme="majorBidi"/>
      <w:bCs/>
      <w:color w:val="000000" w:themeColor="text1"/>
      <w:sz w:val="28"/>
    </w:rPr>
  </w:style>
  <w:style w:type="paragraph" w:styleId="a3">
    <w:name w:val="header"/>
    <w:basedOn w:val="a"/>
    <w:link w:val="a4"/>
    <w:uiPriority w:val="99"/>
    <w:unhideWhenUsed/>
    <w:rsid w:val="00F5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736A"/>
  </w:style>
  <w:style w:type="paragraph" w:styleId="a5">
    <w:name w:val="footer"/>
    <w:basedOn w:val="a"/>
    <w:link w:val="a6"/>
    <w:uiPriority w:val="99"/>
    <w:unhideWhenUsed/>
    <w:rsid w:val="00F5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736A"/>
  </w:style>
  <w:style w:type="paragraph" w:styleId="a7">
    <w:name w:val="Balloon Text"/>
    <w:basedOn w:val="a"/>
    <w:link w:val="a8"/>
    <w:uiPriority w:val="99"/>
    <w:semiHidden/>
    <w:unhideWhenUsed/>
    <w:rsid w:val="00F5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36A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FB50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787136"/>
    <w:rPr>
      <w:color w:val="808080"/>
    </w:rPr>
  </w:style>
  <w:style w:type="paragraph" w:styleId="ab">
    <w:name w:val="List Paragraph"/>
    <w:basedOn w:val="a"/>
    <w:uiPriority w:val="34"/>
    <w:qFormat/>
    <w:rsid w:val="009B54DF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59"/>
    <w:rsid w:val="00596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E50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mi.uni-sofia.bg/fmi/statist/education/textbook/eng/glosa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u.sibgu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ngscientist.sibsau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ngscientist.sibsa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2493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ПЭ отдел НИУ</dc:creator>
  <cp:lastModifiedBy>User</cp:lastModifiedBy>
  <cp:revision>21</cp:revision>
  <cp:lastPrinted>2018-03-23T04:52:00Z</cp:lastPrinted>
  <dcterms:created xsi:type="dcterms:W3CDTF">2018-03-27T09:31:00Z</dcterms:created>
  <dcterms:modified xsi:type="dcterms:W3CDTF">2018-03-28T05:34:00Z</dcterms:modified>
</cp:coreProperties>
</file>